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912" w:rsidRPr="0045332C" w:rsidRDefault="000A5D77" w:rsidP="00CB4E4C">
      <w:pPr>
        <w:spacing w:after="0" w:line="240" w:lineRule="auto"/>
        <w:ind w:firstLine="709"/>
        <w:jc w:val="both"/>
        <w:rPr>
          <w:rFonts w:ascii="Arial Narrow" w:hAnsi="Arial Narrow"/>
          <w:b/>
          <w:sz w:val="28"/>
          <w:szCs w:val="28"/>
          <w:u w:val="single"/>
        </w:rPr>
      </w:pPr>
      <w:r w:rsidRPr="0045332C">
        <w:rPr>
          <w:rFonts w:ascii="Arial Narrow" w:hAnsi="Arial Narrow"/>
          <w:b/>
          <w:sz w:val="28"/>
          <w:szCs w:val="28"/>
          <w:u w:val="single"/>
          <w:lang w:val="en-US"/>
        </w:rPr>
        <w:t>GOBBLE</w:t>
      </w:r>
      <w:r w:rsidR="00FD6912" w:rsidRPr="0045332C">
        <w:rPr>
          <w:rFonts w:ascii="Arial Narrow" w:hAnsi="Arial Narrow"/>
          <w:b/>
          <w:sz w:val="28"/>
          <w:szCs w:val="28"/>
          <w:u w:val="single"/>
          <w:lang w:val="en-US"/>
        </w:rPr>
        <w:t>T</w:t>
      </w:r>
    </w:p>
    <w:p w:rsidR="00437129" w:rsidRDefault="00437129" w:rsidP="00437129">
      <w:pPr>
        <w:pStyle w:val="a6"/>
        <w:spacing w:before="0" w:beforeAutospacing="0" w:after="0" w:afterAutospacing="0"/>
        <w:ind w:firstLine="709"/>
        <w:jc w:val="both"/>
        <w:rPr>
          <w:rFonts w:ascii="Arial Narrow" w:hAnsi="Arial Narrow"/>
          <w:sz w:val="28"/>
          <w:szCs w:val="28"/>
          <w:lang w:val="en-US"/>
        </w:rPr>
      </w:pPr>
    </w:p>
    <w:p w:rsidR="00FD6912" w:rsidRPr="00437129" w:rsidRDefault="00B7172F" w:rsidP="00437129">
      <w:pPr>
        <w:pStyle w:val="a6"/>
        <w:spacing w:before="0" w:beforeAutospacing="0" w:after="0" w:afterAutospacing="0"/>
        <w:ind w:firstLine="709"/>
        <w:jc w:val="both"/>
        <w:rPr>
          <w:rFonts w:ascii="Arial Narrow" w:hAnsi="Arial Narrow"/>
          <w:sz w:val="28"/>
          <w:szCs w:val="28"/>
        </w:rPr>
      </w:pPr>
      <w:r w:rsidRPr="00437129">
        <w:rPr>
          <w:rFonts w:ascii="Arial Narrow" w:hAnsi="Arial Narrow"/>
          <w:sz w:val="28"/>
          <w:szCs w:val="28"/>
        </w:rPr>
        <w:t xml:space="preserve">Быстрая стратегическая игра </w:t>
      </w:r>
      <w:r w:rsidR="00FD6912" w:rsidRPr="00437129">
        <w:rPr>
          <w:rFonts w:ascii="Arial Narrow" w:hAnsi="Arial Narrow"/>
          <w:sz w:val="28"/>
          <w:szCs w:val="28"/>
        </w:rPr>
        <w:t>д</w:t>
      </w:r>
      <w:r w:rsidR="0039372F" w:rsidRPr="00437129">
        <w:rPr>
          <w:rFonts w:ascii="Arial Narrow" w:hAnsi="Arial Narrow"/>
          <w:sz w:val="28"/>
          <w:szCs w:val="28"/>
        </w:rPr>
        <w:t>ля 2 игроков в возрасте от 7 лет.</w:t>
      </w:r>
    </w:p>
    <w:p w:rsidR="000A5D77" w:rsidRPr="00437129" w:rsidRDefault="000A5D77" w:rsidP="00437129">
      <w:pPr>
        <w:spacing w:after="0" w:line="240" w:lineRule="auto"/>
        <w:ind w:firstLine="709"/>
        <w:jc w:val="both"/>
        <w:textAlignment w:val="baseline"/>
        <w:rPr>
          <w:rFonts w:ascii="Arial Narrow" w:eastAsia="Times New Roman" w:hAnsi="Arial Narrow" w:cs="Arial"/>
          <w:sz w:val="28"/>
          <w:szCs w:val="28"/>
          <w:lang w:eastAsia="ru-RU"/>
        </w:rPr>
      </w:pPr>
      <w:r w:rsidRPr="00437129">
        <w:rPr>
          <w:rFonts w:ascii="Arial Narrow" w:eastAsia="Times New Roman" w:hAnsi="Arial Narrow" w:cs="Arial"/>
          <w:bCs/>
          <w:sz w:val="28"/>
          <w:szCs w:val="28"/>
          <w:lang w:eastAsia="ru-RU"/>
        </w:rPr>
        <w:t>Время игры:</w:t>
      </w:r>
      <w:r w:rsidRPr="00437129">
        <w:rPr>
          <w:rFonts w:ascii="Arial Narrow" w:eastAsia="Times New Roman" w:hAnsi="Arial Narrow" w:cs="Arial"/>
          <w:sz w:val="28"/>
          <w:szCs w:val="28"/>
          <w:lang w:eastAsia="ru-RU"/>
        </w:rPr>
        <w:t> 15-25 мин;</w:t>
      </w:r>
    </w:p>
    <w:p w:rsidR="00437129" w:rsidRDefault="00437129" w:rsidP="00437129">
      <w:pPr>
        <w:spacing w:after="0" w:line="240" w:lineRule="auto"/>
        <w:ind w:firstLine="709"/>
        <w:jc w:val="both"/>
        <w:rPr>
          <w:rFonts w:ascii="Arial Narrow" w:hAnsi="Arial Narrow"/>
          <w:sz w:val="28"/>
          <w:szCs w:val="28"/>
        </w:rPr>
      </w:pPr>
    </w:p>
    <w:p w:rsidR="00437129" w:rsidRPr="00437129" w:rsidRDefault="00437129" w:rsidP="00437129">
      <w:pPr>
        <w:spacing w:after="0" w:line="240" w:lineRule="auto"/>
        <w:ind w:firstLine="709"/>
        <w:jc w:val="both"/>
        <w:rPr>
          <w:rFonts w:ascii="Arial Narrow" w:hAnsi="Arial Narrow"/>
          <w:sz w:val="28"/>
          <w:szCs w:val="28"/>
        </w:rPr>
      </w:pPr>
      <w:r w:rsidRPr="00437129">
        <w:rPr>
          <w:rFonts w:ascii="Arial Narrow" w:hAnsi="Arial Narrow"/>
          <w:sz w:val="28"/>
          <w:szCs w:val="28"/>
        </w:rPr>
        <w:t>СОДЕРЖИМОЕ ИГРЫ</w:t>
      </w:r>
    </w:p>
    <w:p w:rsidR="00437129" w:rsidRPr="00437129" w:rsidRDefault="00437129" w:rsidP="00437129">
      <w:pPr>
        <w:spacing w:after="0" w:line="240" w:lineRule="auto"/>
        <w:ind w:firstLine="709"/>
        <w:jc w:val="both"/>
        <w:rPr>
          <w:rFonts w:ascii="Arial Narrow" w:hAnsi="Arial Narrow"/>
          <w:sz w:val="28"/>
          <w:szCs w:val="28"/>
        </w:rPr>
      </w:pPr>
      <w:r w:rsidRPr="00437129">
        <w:rPr>
          <w:rFonts w:ascii="Arial Narrow" w:hAnsi="Arial Narrow"/>
          <w:sz w:val="28"/>
          <w:szCs w:val="28"/>
        </w:rPr>
        <w:t>Игровое поле с 16 ячейками (4х4).</w:t>
      </w:r>
    </w:p>
    <w:p w:rsidR="00437129" w:rsidRPr="00437129" w:rsidRDefault="00437129" w:rsidP="00437129">
      <w:pPr>
        <w:spacing w:after="0" w:line="240" w:lineRule="auto"/>
        <w:ind w:firstLine="709"/>
        <w:jc w:val="both"/>
        <w:rPr>
          <w:rFonts w:ascii="Arial Narrow" w:hAnsi="Arial Narrow"/>
          <w:sz w:val="28"/>
          <w:szCs w:val="28"/>
        </w:rPr>
      </w:pPr>
      <w:r w:rsidRPr="00437129">
        <w:rPr>
          <w:rFonts w:ascii="Arial Narrow" w:hAnsi="Arial Narrow"/>
          <w:sz w:val="28"/>
          <w:szCs w:val="28"/>
        </w:rPr>
        <w:t>24 деревянные фигуры</w:t>
      </w:r>
      <w:r w:rsidR="00A1276A">
        <w:rPr>
          <w:rFonts w:ascii="Arial Narrow" w:hAnsi="Arial Narrow"/>
          <w:sz w:val="28"/>
          <w:szCs w:val="28"/>
        </w:rPr>
        <w:t xml:space="preserve"> – «гобблеты»</w:t>
      </w:r>
      <w:r w:rsidRPr="00437129">
        <w:rPr>
          <w:rFonts w:ascii="Arial Narrow" w:hAnsi="Arial Narrow"/>
          <w:sz w:val="28"/>
          <w:szCs w:val="28"/>
        </w:rPr>
        <w:t>: 12 светлых и 12 темных</w:t>
      </w:r>
    </w:p>
    <w:p w:rsidR="00437129" w:rsidRDefault="00437129" w:rsidP="00437129">
      <w:pPr>
        <w:spacing w:after="0" w:line="240" w:lineRule="auto"/>
        <w:ind w:firstLine="709"/>
        <w:jc w:val="both"/>
        <w:rPr>
          <w:rFonts w:ascii="Arial Narrow" w:hAnsi="Arial Narrow"/>
          <w:sz w:val="28"/>
          <w:szCs w:val="28"/>
        </w:rPr>
      </w:pPr>
    </w:p>
    <w:p w:rsidR="00437129" w:rsidRPr="00437129" w:rsidRDefault="00437129" w:rsidP="00437129">
      <w:pPr>
        <w:spacing w:after="0" w:line="240" w:lineRule="auto"/>
        <w:ind w:firstLine="709"/>
        <w:jc w:val="both"/>
        <w:rPr>
          <w:rFonts w:ascii="Arial Narrow" w:hAnsi="Arial Narrow"/>
          <w:sz w:val="28"/>
          <w:szCs w:val="28"/>
        </w:rPr>
      </w:pPr>
      <w:r w:rsidRPr="00437129">
        <w:rPr>
          <w:rFonts w:ascii="Arial Narrow" w:hAnsi="Arial Narrow"/>
          <w:sz w:val="28"/>
          <w:szCs w:val="28"/>
        </w:rPr>
        <w:t>ЦЕЛЬ ИГРЫ</w:t>
      </w:r>
    </w:p>
    <w:p w:rsidR="00437129" w:rsidRPr="00437129" w:rsidRDefault="00437129" w:rsidP="00437129">
      <w:pPr>
        <w:spacing w:after="0" w:line="240" w:lineRule="auto"/>
        <w:ind w:firstLine="709"/>
        <w:jc w:val="both"/>
        <w:rPr>
          <w:rFonts w:ascii="Arial Narrow" w:hAnsi="Arial Narrow"/>
          <w:sz w:val="28"/>
          <w:szCs w:val="28"/>
        </w:rPr>
      </w:pPr>
      <w:r w:rsidRPr="00437129">
        <w:rPr>
          <w:rFonts w:ascii="Arial Narrow" w:hAnsi="Arial Narrow"/>
          <w:sz w:val="28"/>
          <w:szCs w:val="28"/>
        </w:rPr>
        <w:t>Составить ряд из 4 фигур своего цвета по вертикали, горизонтали или диагонали.</w:t>
      </w:r>
    </w:p>
    <w:p w:rsidR="00437129" w:rsidRPr="00437129" w:rsidRDefault="00437129" w:rsidP="00437129">
      <w:pPr>
        <w:spacing w:after="0" w:line="240" w:lineRule="auto"/>
        <w:ind w:firstLine="709"/>
        <w:jc w:val="both"/>
        <w:rPr>
          <w:rFonts w:ascii="Arial Narrow" w:hAnsi="Arial Narrow"/>
          <w:sz w:val="28"/>
          <w:szCs w:val="28"/>
        </w:rPr>
      </w:pPr>
      <w:r w:rsidRPr="00437129">
        <w:rPr>
          <w:rFonts w:ascii="Arial Narrow" w:hAnsi="Arial Narrow"/>
          <w:sz w:val="28"/>
          <w:szCs w:val="28"/>
        </w:rPr>
        <w:t>ПОДГОТОВКА К ИГРЕ</w:t>
      </w:r>
    </w:p>
    <w:p w:rsidR="00437129" w:rsidRPr="00437129" w:rsidRDefault="00437129" w:rsidP="00437129">
      <w:pPr>
        <w:spacing w:after="0" w:line="240" w:lineRule="auto"/>
        <w:ind w:firstLine="709"/>
        <w:jc w:val="both"/>
        <w:rPr>
          <w:rFonts w:ascii="Arial Narrow" w:hAnsi="Arial Narrow"/>
          <w:sz w:val="28"/>
          <w:szCs w:val="28"/>
        </w:rPr>
      </w:pPr>
      <w:r w:rsidRPr="00437129">
        <w:rPr>
          <w:rFonts w:ascii="Arial Narrow" w:hAnsi="Arial Narrow"/>
          <w:sz w:val="28"/>
          <w:szCs w:val="28"/>
        </w:rPr>
        <w:t xml:space="preserve">Игроки выбирают цвет и решают, кто начнет игру. Свой запас – все фигуры своего цвета – игроки складывают в три одинаковых комплекта и помещают их рядом с игровым полем. Фигуры складываются по принципу матрешки: на каждую фигуру надевается </w:t>
      </w:r>
      <w:proofErr w:type="gramStart"/>
      <w:r w:rsidRPr="00437129">
        <w:rPr>
          <w:rFonts w:ascii="Arial Narrow" w:hAnsi="Arial Narrow"/>
          <w:sz w:val="28"/>
          <w:szCs w:val="28"/>
        </w:rPr>
        <w:t>следующая</w:t>
      </w:r>
      <w:proofErr w:type="gramEnd"/>
      <w:r w:rsidRPr="00437129">
        <w:rPr>
          <w:rFonts w:ascii="Arial Narrow" w:hAnsi="Arial Narrow"/>
          <w:sz w:val="28"/>
          <w:szCs w:val="28"/>
        </w:rPr>
        <w:t xml:space="preserve"> по размеру.</w:t>
      </w:r>
    </w:p>
    <w:p w:rsidR="00437129" w:rsidRDefault="00437129" w:rsidP="00437129">
      <w:pPr>
        <w:spacing w:after="0" w:line="240" w:lineRule="auto"/>
        <w:ind w:firstLine="709"/>
        <w:jc w:val="both"/>
        <w:rPr>
          <w:rFonts w:ascii="Arial Narrow" w:hAnsi="Arial Narrow"/>
          <w:sz w:val="28"/>
          <w:szCs w:val="28"/>
        </w:rPr>
      </w:pPr>
    </w:p>
    <w:p w:rsidR="00437129" w:rsidRPr="00437129" w:rsidRDefault="00437129" w:rsidP="00437129">
      <w:pPr>
        <w:spacing w:after="0" w:line="240" w:lineRule="auto"/>
        <w:ind w:firstLine="709"/>
        <w:jc w:val="both"/>
        <w:rPr>
          <w:rFonts w:ascii="Arial Narrow" w:hAnsi="Arial Narrow"/>
          <w:sz w:val="28"/>
          <w:szCs w:val="28"/>
        </w:rPr>
      </w:pPr>
      <w:r w:rsidRPr="00437129">
        <w:rPr>
          <w:rFonts w:ascii="Arial Narrow" w:hAnsi="Arial Narrow"/>
          <w:sz w:val="28"/>
          <w:szCs w:val="28"/>
        </w:rPr>
        <w:t>ХОД ИГРЫ</w:t>
      </w:r>
    </w:p>
    <w:p w:rsidR="00437129" w:rsidRPr="00437129" w:rsidRDefault="00437129" w:rsidP="00437129">
      <w:pPr>
        <w:spacing w:after="0" w:line="240" w:lineRule="auto"/>
        <w:ind w:firstLine="709"/>
        <w:jc w:val="both"/>
        <w:rPr>
          <w:rFonts w:ascii="Arial Narrow" w:hAnsi="Arial Narrow"/>
          <w:sz w:val="28"/>
          <w:szCs w:val="28"/>
        </w:rPr>
      </w:pPr>
      <w:r w:rsidRPr="00437129">
        <w:rPr>
          <w:rFonts w:ascii="Arial Narrow" w:hAnsi="Arial Narrow"/>
          <w:sz w:val="28"/>
          <w:szCs w:val="28"/>
        </w:rPr>
        <w:t>В свой ход игрок может взять фигуру из своего запаса и поместить ее на поле или переставить уже помещенную на поле фигуру.</w:t>
      </w:r>
    </w:p>
    <w:p w:rsidR="00437129" w:rsidRPr="00437129" w:rsidRDefault="00437129" w:rsidP="00437129">
      <w:pPr>
        <w:spacing w:after="0" w:line="240" w:lineRule="auto"/>
        <w:ind w:firstLine="709"/>
        <w:jc w:val="both"/>
        <w:rPr>
          <w:rFonts w:ascii="Arial Narrow" w:hAnsi="Arial Narrow"/>
          <w:sz w:val="28"/>
          <w:szCs w:val="28"/>
        </w:rPr>
      </w:pPr>
      <w:r w:rsidRPr="00437129">
        <w:rPr>
          <w:rFonts w:ascii="Arial Narrow" w:hAnsi="Arial Narrow"/>
          <w:sz w:val="28"/>
          <w:szCs w:val="28"/>
        </w:rPr>
        <w:t xml:space="preserve">Из своего запаса можно брать </w:t>
      </w:r>
      <w:r w:rsidRPr="00437129">
        <w:rPr>
          <w:rFonts w:ascii="Arial Narrow" w:hAnsi="Arial Narrow"/>
          <w:b/>
          <w:sz w:val="28"/>
          <w:szCs w:val="28"/>
        </w:rPr>
        <w:t>только верхнюю фигуру</w:t>
      </w:r>
      <w:r w:rsidRPr="00437129">
        <w:rPr>
          <w:rFonts w:ascii="Arial Narrow" w:hAnsi="Arial Narrow"/>
          <w:sz w:val="28"/>
          <w:szCs w:val="28"/>
        </w:rPr>
        <w:t xml:space="preserve"> любого комплекта. Эту фигуру игрок может поместить на поле только на свободную ячейку. НО: если соперник составил комбинацию из 3 фигур своего цвета, которая (если добавить 4-ю фигуру того же </w:t>
      </w:r>
      <w:r w:rsidRPr="00A1276A">
        <w:rPr>
          <w:rFonts w:ascii="Arial Narrow" w:hAnsi="Arial Narrow"/>
          <w:sz w:val="28"/>
          <w:szCs w:val="28"/>
        </w:rPr>
        <w:t>цвета</w:t>
      </w:r>
      <w:r w:rsidRPr="00437129">
        <w:rPr>
          <w:rFonts w:ascii="Arial Narrow" w:hAnsi="Arial Narrow"/>
          <w:sz w:val="28"/>
          <w:szCs w:val="28"/>
        </w:rPr>
        <w:t>) может превратиться в ряд, то игрок может взять верхнюю фигуру из своего запаса и надеть ее на одну из этих 3 фигур соперника. Фигуру с поля в запас вернуть нельзя.</w:t>
      </w:r>
    </w:p>
    <w:p w:rsidR="00437129" w:rsidRPr="00437129" w:rsidRDefault="00437129" w:rsidP="00437129">
      <w:pPr>
        <w:spacing w:after="0" w:line="240" w:lineRule="auto"/>
        <w:ind w:firstLine="709"/>
        <w:jc w:val="both"/>
        <w:rPr>
          <w:rFonts w:ascii="Arial Narrow" w:hAnsi="Arial Narrow"/>
          <w:sz w:val="28"/>
          <w:szCs w:val="28"/>
        </w:rPr>
      </w:pPr>
      <w:r w:rsidRPr="00437129">
        <w:rPr>
          <w:rFonts w:ascii="Arial Narrow" w:hAnsi="Arial Narrow"/>
          <w:sz w:val="28"/>
          <w:szCs w:val="28"/>
        </w:rPr>
        <w:t xml:space="preserve">Игрок может переставить уже помещенную на поле фигуру - перенести ее на другое свободное </w:t>
      </w:r>
      <w:proofErr w:type="gramStart"/>
      <w:r w:rsidRPr="00437129">
        <w:rPr>
          <w:rFonts w:ascii="Arial Narrow" w:hAnsi="Arial Narrow"/>
          <w:sz w:val="28"/>
          <w:szCs w:val="28"/>
        </w:rPr>
        <w:t>место</w:t>
      </w:r>
      <w:proofErr w:type="gramEnd"/>
      <w:r w:rsidRPr="00437129">
        <w:rPr>
          <w:rFonts w:ascii="Arial Narrow" w:hAnsi="Arial Narrow"/>
          <w:sz w:val="28"/>
          <w:szCs w:val="28"/>
        </w:rPr>
        <w:t xml:space="preserve"> на поле или надеть на любую меньшую по размеру фигуру - свою или соперника.</w:t>
      </w:r>
    </w:p>
    <w:p w:rsidR="00437129" w:rsidRPr="00437129" w:rsidRDefault="00437129" w:rsidP="00437129">
      <w:pPr>
        <w:spacing w:after="0" w:line="240" w:lineRule="auto"/>
        <w:ind w:firstLine="709"/>
        <w:jc w:val="both"/>
        <w:rPr>
          <w:rFonts w:ascii="Arial Narrow" w:hAnsi="Arial Narrow"/>
          <w:sz w:val="28"/>
          <w:szCs w:val="28"/>
        </w:rPr>
      </w:pPr>
      <w:r w:rsidRPr="00437129">
        <w:rPr>
          <w:rFonts w:ascii="Arial Narrow" w:hAnsi="Arial Narrow"/>
          <w:sz w:val="28"/>
          <w:szCs w:val="28"/>
        </w:rPr>
        <w:t>Он может перемещать фигуры на поле, даже если еще не использовал весь свой запас.</w:t>
      </w:r>
    </w:p>
    <w:p w:rsidR="00437129" w:rsidRPr="00437129" w:rsidRDefault="00437129" w:rsidP="00437129">
      <w:pPr>
        <w:pStyle w:val="a6"/>
        <w:spacing w:before="0" w:beforeAutospacing="0" w:after="0" w:afterAutospacing="0"/>
        <w:ind w:firstLine="709"/>
        <w:jc w:val="both"/>
        <w:rPr>
          <w:rFonts w:ascii="Arial Narrow" w:hAnsi="Arial Narrow"/>
          <w:sz w:val="28"/>
          <w:szCs w:val="28"/>
        </w:rPr>
      </w:pPr>
      <w:r w:rsidRPr="00437129">
        <w:rPr>
          <w:rFonts w:ascii="Arial Narrow" w:hAnsi="Arial Narrow"/>
          <w:sz w:val="28"/>
          <w:szCs w:val="28"/>
        </w:rPr>
        <w:t>Если игрок приподнимет какую-либо фигуру на поле, он должен сделать ход именно ею. Если он приподнял фигуру, котор</w:t>
      </w:r>
      <w:r w:rsidR="00A1276A">
        <w:rPr>
          <w:rFonts w:ascii="Arial Narrow" w:hAnsi="Arial Narrow"/>
          <w:sz w:val="28"/>
          <w:szCs w:val="28"/>
        </w:rPr>
        <w:t>ой</w:t>
      </w:r>
      <w:r w:rsidRPr="00437129">
        <w:rPr>
          <w:rFonts w:ascii="Arial Narrow" w:hAnsi="Arial Narrow"/>
          <w:sz w:val="28"/>
          <w:szCs w:val="28"/>
        </w:rPr>
        <w:t xml:space="preserve"> пойти не может - он пропускает ход.</w:t>
      </w:r>
    </w:p>
    <w:p w:rsidR="00437129" w:rsidRPr="00437129" w:rsidRDefault="00437129" w:rsidP="00437129">
      <w:pPr>
        <w:spacing w:after="0" w:line="240" w:lineRule="auto"/>
        <w:ind w:firstLine="709"/>
        <w:jc w:val="both"/>
        <w:rPr>
          <w:rFonts w:ascii="Arial Narrow" w:hAnsi="Arial Narrow"/>
          <w:sz w:val="28"/>
          <w:szCs w:val="28"/>
        </w:rPr>
      </w:pPr>
    </w:p>
    <w:p w:rsidR="00437129" w:rsidRPr="00437129" w:rsidRDefault="00437129" w:rsidP="00437129">
      <w:pPr>
        <w:spacing w:after="0" w:line="240" w:lineRule="auto"/>
        <w:ind w:firstLine="709"/>
        <w:jc w:val="both"/>
        <w:rPr>
          <w:rFonts w:ascii="Arial Narrow" w:hAnsi="Arial Narrow"/>
          <w:sz w:val="28"/>
          <w:szCs w:val="28"/>
        </w:rPr>
      </w:pPr>
      <w:r w:rsidRPr="00437129">
        <w:rPr>
          <w:rFonts w:ascii="Arial Narrow" w:hAnsi="Arial Narrow"/>
          <w:sz w:val="28"/>
          <w:szCs w:val="28"/>
        </w:rPr>
        <w:t>Если игрок берет фигуру, под которой оказывается фигура соперника, и благодаря этому ходу образуется ряд из 4 фигур соперника, соперник одерживает победу (при условии, что снятую фигуру невозможно надеть ни на одну из остальных 3 фигур этого ряда).</w:t>
      </w:r>
    </w:p>
    <w:p w:rsidR="00437129" w:rsidRPr="00437129" w:rsidRDefault="00437129" w:rsidP="00437129">
      <w:pPr>
        <w:spacing w:after="0" w:line="240" w:lineRule="auto"/>
        <w:ind w:firstLine="709"/>
        <w:jc w:val="both"/>
        <w:rPr>
          <w:rFonts w:ascii="Arial Narrow" w:hAnsi="Arial Narrow"/>
          <w:sz w:val="28"/>
          <w:szCs w:val="28"/>
        </w:rPr>
      </w:pPr>
    </w:p>
    <w:p w:rsidR="00437129" w:rsidRPr="00437129" w:rsidRDefault="00437129" w:rsidP="00437129">
      <w:pPr>
        <w:spacing w:after="0" w:line="240" w:lineRule="auto"/>
        <w:ind w:firstLine="709"/>
        <w:jc w:val="both"/>
        <w:rPr>
          <w:rFonts w:ascii="Arial Narrow" w:hAnsi="Arial Narrow"/>
          <w:sz w:val="28"/>
          <w:szCs w:val="28"/>
        </w:rPr>
      </w:pPr>
      <w:r w:rsidRPr="00437129">
        <w:rPr>
          <w:rFonts w:ascii="Arial Narrow" w:hAnsi="Arial Narrow"/>
          <w:sz w:val="28"/>
          <w:szCs w:val="28"/>
        </w:rPr>
        <w:t>ОКОНЧАНИЕ ИГРЫ</w:t>
      </w:r>
    </w:p>
    <w:p w:rsidR="00437129" w:rsidRPr="00437129" w:rsidRDefault="00437129" w:rsidP="00437129">
      <w:pPr>
        <w:spacing w:after="0" w:line="240" w:lineRule="auto"/>
        <w:ind w:firstLine="709"/>
        <w:jc w:val="both"/>
        <w:rPr>
          <w:rFonts w:ascii="Arial Narrow" w:hAnsi="Arial Narrow"/>
          <w:sz w:val="28"/>
          <w:szCs w:val="28"/>
        </w:rPr>
      </w:pPr>
      <w:r w:rsidRPr="00437129">
        <w:rPr>
          <w:rFonts w:ascii="Arial Narrow" w:hAnsi="Arial Narrow"/>
          <w:sz w:val="28"/>
          <w:szCs w:val="28"/>
        </w:rPr>
        <w:t>Побеждает тот, кто первым составит ряд из 4 фигур своего цвета.</w:t>
      </w:r>
    </w:p>
    <w:p w:rsidR="00A1276A" w:rsidRDefault="00A1276A" w:rsidP="00437129">
      <w:pPr>
        <w:spacing w:after="0" w:line="240" w:lineRule="auto"/>
        <w:ind w:firstLine="709"/>
        <w:jc w:val="both"/>
        <w:rPr>
          <w:rFonts w:ascii="Arial Narrow" w:hAnsi="Arial Narrow"/>
          <w:sz w:val="28"/>
          <w:szCs w:val="28"/>
        </w:rPr>
      </w:pPr>
    </w:p>
    <w:p w:rsidR="00437129" w:rsidRPr="00437129" w:rsidRDefault="00437129" w:rsidP="00437129">
      <w:pPr>
        <w:spacing w:after="0" w:line="240" w:lineRule="auto"/>
        <w:ind w:firstLine="709"/>
        <w:jc w:val="both"/>
        <w:rPr>
          <w:rFonts w:ascii="Arial Narrow" w:hAnsi="Arial Narrow"/>
          <w:sz w:val="28"/>
          <w:szCs w:val="28"/>
        </w:rPr>
      </w:pPr>
      <w:r w:rsidRPr="00437129">
        <w:rPr>
          <w:rFonts w:ascii="Arial Narrow" w:hAnsi="Arial Narrow"/>
          <w:sz w:val="28"/>
          <w:szCs w:val="28"/>
        </w:rPr>
        <w:t>ПРОДОЛЖИТЕЛЬНОСТЬ ИГРЫ</w:t>
      </w:r>
    </w:p>
    <w:p w:rsidR="00437129" w:rsidRPr="00437129" w:rsidRDefault="00437129" w:rsidP="00437129">
      <w:pPr>
        <w:spacing w:after="0" w:line="240" w:lineRule="auto"/>
        <w:ind w:firstLine="709"/>
        <w:jc w:val="both"/>
        <w:rPr>
          <w:rFonts w:ascii="Arial Narrow" w:hAnsi="Arial Narrow"/>
          <w:sz w:val="28"/>
          <w:szCs w:val="28"/>
        </w:rPr>
      </w:pPr>
      <w:r w:rsidRPr="00437129">
        <w:rPr>
          <w:rFonts w:ascii="Arial Narrow" w:hAnsi="Arial Narrow"/>
          <w:sz w:val="28"/>
          <w:szCs w:val="28"/>
        </w:rPr>
        <w:t>От 5 до 20 минут. На соревнованиях можно установить ограничение на продолжительность одного хода.</w:t>
      </w:r>
    </w:p>
    <w:p w:rsidR="00437129" w:rsidRPr="00437129" w:rsidRDefault="00437129" w:rsidP="00437129">
      <w:pPr>
        <w:spacing w:after="0" w:line="240" w:lineRule="auto"/>
        <w:ind w:firstLine="709"/>
        <w:jc w:val="both"/>
        <w:rPr>
          <w:rFonts w:ascii="Arial Narrow" w:hAnsi="Arial Narrow"/>
          <w:sz w:val="28"/>
          <w:szCs w:val="28"/>
        </w:rPr>
      </w:pPr>
    </w:p>
    <w:p w:rsidR="00437129" w:rsidRPr="00437129" w:rsidRDefault="00437129" w:rsidP="00437129">
      <w:pPr>
        <w:spacing w:after="0" w:line="240" w:lineRule="auto"/>
        <w:ind w:firstLine="709"/>
        <w:jc w:val="both"/>
        <w:textAlignment w:val="baseline"/>
        <w:rPr>
          <w:rFonts w:ascii="Arial Narrow" w:eastAsia="Times New Roman" w:hAnsi="Arial Narrow" w:cs="Arial"/>
          <w:bCs/>
          <w:sz w:val="28"/>
          <w:szCs w:val="28"/>
          <w:lang w:eastAsia="ru-RU"/>
        </w:rPr>
      </w:pPr>
    </w:p>
    <w:tbl>
      <w:tblPr>
        <w:tblW w:w="10473" w:type="dxa"/>
        <w:tblInd w:w="2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00"/>
      </w:tblPr>
      <w:tblGrid>
        <w:gridCol w:w="10473"/>
      </w:tblGrid>
      <w:tr w:rsidR="000F4883" w:rsidRPr="00437129" w:rsidTr="000F4883">
        <w:trPr>
          <w:trHeight w:val="2478"/>
        </w:trPr>
        <w:tc>
          <w:tcPr>
            <w:tcW w:w="10473" w:type="dxa"/>
          </w:tcPr>
          <w:p w:rsidR="000F4883" w:rsidRPr="00437129" w:rsidRDefault="000F4883" w:rsidP="00437129">
            <w:pPr>
              <w:pStyle w:val="a6"/>
              <w:spacing w:before="0" w:beforeAutospacing="0" w:after="0" w:afterAutospacing="0"/>
              <w:ind w:firstLine="709"/>
              <w:jc w:val="both"/>
              <w:rPr>
                <w:rFonts w:ascii="Arial Narrow" w:hAnsi="Arial Narrow"/>
                <w:b/>
                <w:sz w:val="28"/>
                <w:szCs w:val="28"/>
                <w:u w:val="single"/>
              </w:rPr>
            </w:pPr>
            <w:r w:rsidRPr="00437129">
              <w:rPr>
                <w:rFonts w:ascii="Arial Narrow" w:hAnsi="Arial Narrow"/>
                <w:b/>
                <w:sz w:val="28"/>
                <w:szCs w:val="28"/>
                <w:u w:val="single"/>
              </w:rPr>
              <w:lastRenderedPageBreak/>
              <w:t>Адаптация</w:t>
            </w:r>
          </w:p>
          <w:p w:rsidR="000F4883" w:rsidRPr="00437129" w:rsidRDefault="000F4883" w:rsidP="00437129">
            <w:pPr>
              <w:pStyle w:val="a6"/>
              <w:spacing w:before="0" w:beforeAutospacing="0" w:after="0" w:afterAutospacing="0"/>
              <w:ind w:firstLine="709"/>
              <w:jc w:val="both"/>
              <w:rPr>
                <w:rFonts w:ascii="Arial Narrow" w:hAnsi="Arial Narrow"/>
                <w:sz w:val="28"/>
                <w:szCs w:val="28"/>
              </w:rPr>
            </w:pPr>
            <w:r w:rsidRPr="00437129">
              <w:rPr>
                <w:rFonts w:ascii="Arial Narrow" w:hAnsi="Arial Narrow"/>
                <w:sz w:val="28"/>
                <w:szCs w:val="28"/>
              </w:rPr>
              <w:t>В варианте игры “</w:t>
            </w:r>
            <w:proofErr w:type="spellStart"/>
            <w:r w:rsidRPr="00437129">
              <w:rPr>
                <w:rFonts w:ascii="Arial Narrow" w:hAnsi="Arial Narrow"/>
                <w:sz w:val="28"/>
                <w:szCs w:val="28"/>
                <w:lang w:val="en-US"/>
              </w:rPr>
              <w:t>Gobblet</w:t>
            </w:r>
            <w:proofErr w:type="spellEnd"/>
            <w:r w:rsidRPr="00437129">
              <w:rPr>
                <w:rFonts w:ascii="Arial Narrow" w:hAnsi="Arial Narrow"/>
                <w:sz w:val="28"/>
                <w:szCs w:val="28"/>
              </w:rPr>
              <w:t xml:space="preserve"> </w:t>
            </w:r>
            <w:r w:rsidRPr="00437129">
              <w:rPr>
                <w:rFonts w:ascii="Arial Narrow" w:hAnsi="Arial Narrow"/>
                <w:sz w:val="28"/>
                <w:szCs w:val="28"/>
                <w:lang w:val="en-US"/>
              </w:rPr>
              <w:t>blue</w:t>
            </w:r>
            <w:r w:rsidRPr="00437129">
              <w:rPr>
                <w:rFonts w:ascii="Arial Narrow" w:hAnsi="Arial Narrow"/>
                <w:sz w:val="28"/>
                <w:szCs w:val="28"/>
              </w:rPr>
              <w:t>-</w:t>
            </w:r>
            <w:r w:rsidRPr="00437129">
              <w:rPr>
                <w:rFonts w:ascii="Arial Narrow" w:hAnsi="Arial Narrow"/>
                <w:sz w:val="28"/>
                <w:szCs w:val="28"/>
                <w:lang w:val="en-US"/>
              </w:rPr>
              <w:t>orange</w:t>
            </w:r>
            <w:r w:rsidRPr="00437129">
              <w:rPr>
                <w:rFonts w:ascii="Arial Narrow" w:hAnsi="Arial Narrow"/>
                <w:sz w:val="28"/>
                <w:szCs w:val="28"/>
              </w:rPr>
              <w:t xml:space="preserve">” игровое поле уже имеет выемки, фигуры со своих мест не соскользнут. Впрочем, нами были сделаны специальные поля, фанерные, с выемками, глубокими настолько, чтобы, при случайном падении, </w:t>
            </w:r>
            <w:r w:rsidR="00A1276A">
              <w:rPr>
                <w:rFonts w:ascii="Arial Narrow" w:hAnsi="Arial Narrow"/>
                <w:sz w:val="28"/>
                <w:szCs w:val="28"/>
              </w:rPr>
              <w:t>фигуры</w:t>
            </w:r>
            <w:r w:rsidRPr="00437129">
              <w:rPr>
                <w:rFonts w:ascii="Arial Narrow" w:hAnsi="Arial Narrow"/>
                <w:sz w:val="28"/>
                <w:szCs w:val="28"/>
              </w:rPr>
              <w:t xml:space="preserve"> всё же оставались внутри, и позицию можно было восстановить. </w:t>
            </w:r>
          </w:p>
          <w:p w:rsidR="000F4883" w:rsidRPr="00437129" w:rsidRDefault="000F4883" w:rsidP="00A1276A">
            <w:pPr>
              <w:pStyle w:val="a6"/>
              <w:spacing w:before="0" w:beforeAutospacing="0" w:after="0" w:afterAutospacing="0"/>
              <w:ind w:firstLine="709"/>
              <w:jc w:val="both"/>
              <w:rPr>
                <w:rFonts w:ascii="Arial Narrow" w:hAnsi="Arial Narrow"/>
                <w:b/>
                <w:sz w:val="28"/>
                <w:szCs w:val="28"/>
              </w:rPr>
            </w:pPr>
            <w:r w:rsidRPr="00437129">
              <w:rPr>
                <w:rFonts w:ascii="Arial Narrow" w:hAnsi="Arial Narrow"/>
                <w:sz w:val="28"/>
                <w:szCs w:val="28"/>
              </w:rPr>
              <w:t xml:space="preserve">Чтобы маркировать один из цветов, укрепите на верхнюю грань </w:t>
            </w:r>
            <w:r w:rsidR="00A1276A">
              <w:rPr>
                <w:rFonts w:ascii="Arial Narrow" w:hAnsi="Arial Narrow"/>
                <w:sz w:val="28"/>
                <w:szCs w:val="28"/>
              </w:rPr>
              <w:t>фигур</w:t>
            </w:r>
            <w:r w:rsidRPr="00437129">
              <w:rPr>
                <w:rFonts w:ascii="Arial Narrow" w:hAnsi="Arial Narrow"/>
                <w:sz w:val="28"/>
                <w:szCs w:val="28"/>
              </w:rPr>
              <w:t xml:space="preserve"> </w:t>
            </w:r>
            <w:r w:rsidR="00A1276A">
              <w:rPr>
                <w:rFonts w:ascii="Arial Narrow" w:hAnsi="Arial Narrow"/>
                <w:sz w:val="28"/>
                <w:szCs w:val="28"/>
              </w:rPr>
              <w:t xml:space="preserve">этого цвета </w:t>
            </w:r>
            <w:r w:rsidRPr="00437129">
              <w:rPr>
                <w:rFonts w:ascii="Arial Narrow" w:hAnsi="Arial Narrow"/>
                <w:sz w:val="28"/>
                <w:szCs w:val="28"/>
              </w:rPr>
              <w:t>рельефные декоративные наклейки, которые можно купить</w:t>
            </w:r>
            <w:r w:rsidR="00A1276A">
              <w:rPr>
                <w:rFonts w:ascii="Arial Narrow" w:hAnsi="Arial Narrow"/>
                <w:sz w:val="28"/>
                <w:szCs w:val="28"/>
              </w:rPr>
              <w:t xml:space="preserve">, например, </w:t>
            </w:r>
            <w:r w:rsidRPr="00437129">
              <w:rPr>
                <w:rFonts w:ascii="Arial Narrow" w:hAnsi="Arial Narrow"/>
                <w:sz w:val="28"/>
                <w:szCs w:val="28"/>
              </w:rPr>
              <w:t>в магазине канцелярских товаров</w:t>
            </w:r>
            <w:r w:rsidR="00A1276A">
              <w:rPr>
                <w:rFonts w:ascii="Arial Narrow" w:hAnsi="Arial Narrow"/>
                <w:sz w:val="28"/>
                <w:szCs w:val="28"/>
              </w:rPr>
              <w:t xml:space="preserve"> «</w:t>
            </w:r>
            <w:proofErr w:type="spellStart"/>
            <w:r w:rsidR="00A1276A">
              <w:rPr>
                <w:rFonts w:ascii="Arial Narrow" w:hAnsi="Arial Narrow"/>
                <w:sz w:val="28"/>
                <w:szCs w:val="28"/>
              </w:rPr>
              <w:t>Комус</w:t>
            </w:r>
            <w:proofErr w:type="spellEnd"/>
            <w:r w:rsidR="00A1276A">
              <w:rPr>
                <w:rFonts w:ascii="Arial Narrow" w:hAnsi="Arial Narrow"/>
                <w:sz w:val="28"/>
                <w:szCs w:val="28"/>
              </w:rPr>
              <w:t>»</w:t>
            </w:r>
            <w:r w:rsidRPr="00437129">
              <w:rPr>
                <w:rFonts w:ascii="Arial Narrow" w:hAnsi="Arial Narrow"/>
                <w:sz w:val="28"/>
                <w:szCs w:val="28"/>
              </w:rPr>
              <w:t>.</w:t>
            </w:r>
          </w:p>
        </w:tc>
      </w:tr>
    </w:tbl>
    <w:p w:rsidR="006E1113" w:rsidRPr="00437129" w:rsidRDefault="000A5D77" w:rsidP="00437129">
      <w:pPr>
        <w:pStyle w:val="1"/>
        <w:spacing w:before="0" w:line="240" w:lineRule="auto"/>
        <w:ind w:firstLine="709"/>
        <w:jc w:val="both"/>
        <w:rPr>
          <w:rFonts w:ascii="Arial Narrow" w:hAnsi="Arial Narrow"/>
          <w:color w:val="auto"/>
        </w:rPr>
      </w:pPr>
      <w:r w:rsidRPr="00437129">
        <w:rPr>
          <w:rFonts w:ascii="Arial Narrow" w:eastAsia="Times New Roman" w:hAnsi="Arial Narrow" w:cs="Arial"/>
          <w:b w:val="0"/>
          <w:color w:val="auto"/>
          <w:lang w:eastAsia="ru-RU"/>
        </w:rPr>
        <w:br/>
      </w:r>
      <w:r w:rsidR="00D845CC" w:rsidRPr="00437129">
        <w:rPr>
          <w:rFonts w:ascii="Arial Narrow" w:hAnsi="Arial Narrow"/>
          <w:color w:val="auto"/>
        </w:rPr>
        <w:t xml:space="preserve">       </w:t>
      </w:r>
      <w:r w:rsidR="00CB4E4C" w:rsidRPr="00437129">
        <w:rPr>
          <w:rFonts w:ascii="Arial Narrow" w:hAnsi="Arial Narrow"/>
          <w:color w:val="auto"/>
        </w:rPr>
        <w:t xml:space="preserve">Впервые игра была опубликована </w:t>
      </w:r>
      <w:r w:rsidR="00A0185A" w:rsidRPr="00437129">
        <w:rPr>
          <w:rFonts w:ascii="Arial Narrow" w:hAnsi="Arial Narrow"/>
          <w:color w:val="auto"/>
        </w:rPr>
        <w:t xml:space="preserve">в 2001 году фирмами </w:t>
      </w:r>
      <w:proofErr w:type="spellStart"/>
      <w:r w:rsidR="00A0185A" w:rsidRPr="00437129">
        <w:rPr>
          <w:rFonts w:ascii="Arial Narrow" w:hAnsi="Arial Narrow"/>
          <w:color w:val="auto"/>
        </w:rPr>
        <w:t>Gigamic</w:t>
      </w:r>
      <w:proofErr w:type="spellEnd"/>
      <w:r w:rsidR="00A0185A" w:rsidRPr="00437129">
        <w:rPr>
          <w:rFonts w:ascii="Arial Narrow" w:hAnsi="Arial Narrow"/>
          <w:color w:val="auto"/>
        </w:rPr>
        <w:t xml:space="preserve"> и </w:t>
      </w:r>
      <w:proofErr w:type="spellStart"/>
      <w:r w:rsidR="00A0185A" w:rsidRPr="00437129">
        <w:rPr>
          <w:rFonts w:ascii="Arial Narrow" w:hAnsi="Arial Narrow"/>
          <w:color w:val="auto"/>
        </w:rPr>
        <w:t>Blue</w:t>
      </w:r>
      <w:proofErr w:type="spellEnd"/>
      <w:r w:rsidR="00A0185A" w:rsidRPr="00437129">
        <w:rPr>
          <w:rFonts w:ascii="Arial Narrow" w:hAnsi="Arial Narrow"/>
          <w:color w:val="auto"/>
        </w:rPr>
        <w:t xml:space="preserve"> </w:t>
      </w:r>
      <w:proofErr w:type="spellStart"/>
      <w:r w:rsidR="00A0185A" w:rsidRPr="00437129">
        <w:rPr>
          <w:rFonts w:ascii="Arial Narrow" w:hAnsi="Arial Narrow"/>
          <w:color w:val="auto"/>
        </w:rPr>
        <w:t>Orange</w:t>
      </w:r>
      <w:proofErr w:type="spellEnd"/>
      <w:r w:rsidR="00A0185A" w:rsidRPr="00437129">
        <w:rPr>
          <w:rFonts w:ascii="Arial Narrow" w:hAnsi="Arial Narrow"/>
          <w:color w:val="auto"/>
        </w:rPr>
        <w:t xml:space="preserve"> </w:t>
      </w:r>
      <w:proofErr w:type="spellStart"/>
      <w:r w:rsidR="00A0185A" w:rsidRPr="00437129">
        <w:rPr>
          <w:rFonts w:ascii="Arial Narrow" w:hAnsi="Arial Narrow"/>
          <w:color w:val="auto"/>
        </w:rPr>
        <w:t>Games</w:t>
      </w:r>
      <w:proofErr w:type="spellEnd"/>
      <w:r w:rsidR="00A0185A" w:rsidRPr="00437129">
        <w:rPr>
          <w:rFonts w:ascii="Arial Narrow" w:hAnsi="Arial Narrow"/>
          <w:color w:val="auto"/>
        </w:rPr>
        <w:t xml:space="preserve">. </w:t>
      </w:r>
    </w:p>
    <w:p w:rsidR="00A0185A" w:rsidRDefault="00A0185A" w:rsidP="00437129">
      <w:pPr>
        <w:pStyle w:val="a6"/>
        <w:spacing w:before="0" w:beforeAutospacing="0" w:after="0" w:afterAutospacing="0"/>
        <w:ind w:firstLine="709"/>
        <w:jc w:val="both"/>
        <w:rPr>
          <w:rFonts w:ascii="Arial Narrow" w:hAnsi="Arial Narrow"/>
          <w:sz w:val="28"/>
          <w:szCs w:val="28"/>
          <w:lang w:val="en-US"/>
        </w:rPr>
      </w:pPr>
      <w:r w:rsidRPr="00437129">
        <w:rPr>
          <w:rFonts w:ascii="Arial Narrow" w:hAnsi="Arial Narrow"/>
          <w:sz w:val="28"/>
          <w:szCs w:val="28"/>
        </w:rPr>
        <w:t>В 2003 году была выпущена версия</w:t>
      </w:r>
      <w:r w:rsidRPr="00437129">
        <w:rPr>
          <w:rStyle w:val="apple-converted-space"/>
          <w:rFonts w:ascii="Arial Narrow" w:hAnsi="Arial Narrow"/>
          <w:sz w:val="28"/>
          <w:szCs w:val="28"/>
        </w:rPr>
        <w:t> </w:t>
      </w:r>
      <w:proofErr w:type="spellStart"/>
      <w:r w:rsidRPr="00437129">
        <w:rPr>
          <w:rFonts w:ascii="Arial Narrow" w:hAnsi="Arial Narrow"/>
          <w:b/>
          <w:bCs/>
          <w:sz w:val="28"/>
          <w:szCs w:val="28"/>
        </w:rPr>
        <w:t>Gobblet</w:t>
      </w:r>
      <w:proofErr w:type="spellEnd"/>
      <w:r w:rsidRPr="00437129">
        <w:rPr>
          <w:rFonts w:ascii="Arial Narrow" w:hAnsi="Arial Narrow"/>
          <w:b/>
          <w:bCs/>
          <w:sz w:val="28"/>
          <w:szCs w:val="28"/>
        </w:rPr>
        <w:t xml:space="preserve"> </w:t>
      </w:r>
      <w:proofErr w:type="spellStart"/>
      <w:r w:rsidRPr="00437129">
        <w:rPr>
          <w:rFonts w:ascii="Arial Narrow" w:hAnsi="Arial Narrow"/>
          <w:b/>
          <w:bCs/>
          <w:sz w:val="28"/>
          <w:szCs w:val="28"/>
        </w:rPr>
        <w:t>Junior</w:t>
      </w:r>
      <w:proofErr w:type="spellEnd"/>
      <w:r w:rsidRPr="00437129">
        <w:rPr>
          <w:rFonts w:ascii="Arial Narrow" w:hAnsi="Arial Narrow"/>
          <w:sz w:val="28"/>
          <w:szCs w:val="28"/>
        </w:rPr>
        <w:t>, которая ориенти</w:t>
      </w:r>
      <w:r w:rsidR="00CB4E4C" w:rsidRPr="00437129">
        <w:rPr>
          <w:rFonts w:ascii="Arial Narrow" w:hAnsi="Arial Narrow"/>
          <w:sz w:val="28"/>
          <w:szCs w:val="28"/>
        </w:rPr>
        <w:t xml:space="preserve">рована на начинающих игроков. </w:t>
      </w:r>
      <w:proofErr w:type="spellStart"/>
      <w:r w:rsidRPr="00437129">
        <w:rPr>
          <w:rFonts w:ascii="Arial Narrow" w:hAnsi="Arial Narrow"/>
          <w:sz w:val="28"/>
          <w:szCs w:val="28"/>
        </w:rPr>
        <w:t>Гобблет</w:t>
      </w:r>
      <w:proofErr w:type="spellEnd"/>
      <w:r w:rsidRPr="00437129">
        <w:rPr>
          <w:rFonts w:ascii="Arial Narrow" w:hAnsi="Arial Narrow"/>
          <w:sz w:val="28"/>
          <w:szCs w:val="28"/>
        </w:rPr>
        <w:t xml:space="preserve"> для детей отличается оформлением и сложностью игры, в нем игровое поле 3х3 клетки и меньшее количество фигурок.</w:t>
      </w:r>
    </w:p>
    <w:p w:rsidR="00437129" w:rsidRPr="00437129" w:rsidRDefault="00437129" w:rsidP="00437129">
      <w:pPr>
        <w:pStyle w:val="a6"/>
        <w:spacing w:before="0" w:beforeAutospacing="0" w:after="0" w:afterAutospacing="0"/>
        <w:ind w:firstLine="709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Представитель в России: компания «Стиль жизни»</w:t>
      </w:r>
    </w:p>
    <w:p w:rsidR="007D7110" w:rsidRPr="00437129" w:rsidRDefault="007D7110" w:rsidP="00437129">
      <w:pPr>
        <w:spacing w:after="0" w:line="240" w:lineRule="auto"/>
        <w:ind w:firstLine="709"/>
        <w:jc w:val="both"/>
        <w:rPr>
          <w:rFonts w:ascii="Arial Narrow" w:hAnsi="Arial Narrow"/>
          <w:sz w:val="28"/>
          <w:szCs w:val="28"/>
        </w:rPr>
      </w:pPr>
    </w:p>
    <w:p w:rsidR="00931DFD" w:rsidRPr="00437129" w:rsidRDefault="00CB4E4C" w:rsidP="00437129">
      <w:pPr>
        <w:spacing w:after="0" w:line="240" w:lineRule="auto"/>
        <w:ind w:firstLine="709"/>
        <w:jc w:val="both"/>
        <w:rPr>
          <w:rFonts w:ascii="Arial Narrow" w:hAnsi="Arial Narrow"/>
          <w:b/>
          <w:sz w:val="28"/>
          <w:szCs w:val="28"/>
        </w:rPr>
      </w:pPr>
      <w:r w:rsidRPr="00437129">
        <w:rPr>
          <w:rFonts w:ascii="Arial Narrow" w:hAnsi="Arial Narrow"/>
          <w:sz w:val="28"/>
          <w:szCs w:val="28"/>
        </w:rPr>
        <w:t xml:space="preserve">Игру предлагают магазины: </w:t>
      </w:r>
      <w:r w:rsidR="003944F2" w:rsidRPr="00437129">
        <w:rPr>
          <w:rFonts w:ascii="Arial Narrow" w:hAnsi="Arial Narrow"/>
          <w:sz w:val="28"/>
          <w:szCs w:val="28"/>
        </w:rPr>
        <w:t xml:space="preserve">Весёлая Сова, </w:t>
      </w:r>
      <w:proofErr w:type="spellStart"/>
      <w:r w:rsidR="003944F2" w:rsidRPr="00437129">
        <w:rPr>
          <w:rFonts w:ascii="Arial Narrow" w:hAnsi="Arial Narrow"/>
          <w:sz w:val="28"/>
          <w:szCs w:val="28"/>
        </w:rPr>
        <w:t>Игротайм</w:t>
      </w:r>
      <w:proofErr w:type="spellEnd"/>
      <w:r w:rsidR="003944F2" w:rsidRPr="00437129">
        <w:rPr>
          <w:rFonts w:ascii="Arial Narrow" w:hAnsi="Arial Narrow"/>
          <w:sz w:val="28"/>
          <w:szCs w:val="28"/>
        </w:rPr>
        <w:t xml:space="preserve">, Умный ребёнок, </w:t>
      </w:r>
      <w:r w:rsidR="003944F2" w:rsidRPr="00437129">
        <w:rPr>
          <w:rFonts w:ascii="Arial Narrow" w:hAnsi="Arial Narrow"/>
          <w:sz w:val="28"/>
          <w:szCs w:val="28"/>
          <w:lang w:val="en-US"/>
        </w:rPr>
        <w:t>UKAZKA</w:t>
      </w:r>
      <w:r w:rsidR="003944F2" w:rsidRPr="00437129">
        <w:rPr>
          <w:rFonts w:ascii="Arial Narrow" w:hAnsi="Arial Narrow"/>
          <w:sz w:val="28"/>
          <w:szCs w:val="28"/>
        </w:rPr>
        <w:t>.</w:t>
      </w:r>
      <w:r w:rsidR="003944F2" w:rsidRPr="00437129">
        <w:rPr>
          <w:rFonts w:ascii="Arial Narrow" w:hAnsi="Arial Narrow"/>
          <w:sz w:val="28"/>
          <w:szCs w:val="28"/>
          <w:lang w:val="en-US"/>
        </w:rPr>
        <w:t>RU</w:t>
      </w:r>
      <w:r w:rsidR="003944F2" w:rsidRPr="00437129">
        <w:rPr>
          <w:rFonts w:ascii="Arial Narrow" w:hAnsi="Arial Narrow"/>
          <w:sz w:val="28"/>
          <w:szCs w:val="28"/>
        </w:rPr>
        <w:t xml:space="preserve"> и другие.</w:t>
      </w:r>
    </w:p>
    <w:p w:rsidR="00931DFD" w:rsidRPr="00437129" w:rsidRDefault="00931DFD" w:rsidP="00437129">
      <w:pPr>
        <w:pStyle w:val="a6"/>
        <w:spacing w:before="0" w:beforeAutospacing="0" w:after="0" w:afterAutospacing="0"/>
        <w:ind w:firstLine="709"/>
        <w:jc w:val="both"/>
        <w:rPr>
          <w:rFonts w:ascii="Arial Narrow" w:hAnsi="Arial Narrow"/>
          <w:b/>
          <w:sz w:val="28"/>
          <w:szCs w:val="28"/>
        </w:rPr>
      </w:pPr>
    </w:p>
    <w:p w:rsidR="00A803D8" w:rsidRDefault="00A803D8" w:rsidP="00437129">
      <w:pPr>
        <w:pStyle w:val="a6"/>
        <w:shd w:val="clear" w:color="auto" w:fill="FAF8EE"/>
        <w:spacing w:before="0" w:beforeAutospacing="0" w:after="0" w:afterAutospacing="0"/>
        <w:ind w:firstLine="709"/>
        <w:jc w:val="both"/>
        <w:rPr>
          <w:rFonts w:ascii="Arial Narrow" w:hAnsi="Arial Narrow"/>
          <w:sz w:val="28"/>
          <w:szCs w:val="28"/>
        </w:rPr>
      </w:pPr>
    </w:p>
    <w:p w:rsidR="000A5D77" w:rsidRPr="0052688E" w:rsidRDefault="000A5D77" w:rsidP="00437129">
      <w:pPr>
        <w:spacing w:after="0" w:line="240" w:lineRule="auto"/>
        <w:ind w:firstLine="709"/>
        <w:jc w:val="both"/>
        <w:rPr>
          <w:rFonts w:ascii="Arial Narrow" w:hAnsi="Arial Narrow"/>
          <w:sz w:val="28"/>
          <w:szCs w:val="28"/>
        </w:rPr>
      </w:pPr>
    </w:p>
    <w:sectPr w:rsidR="000A5D77" w:rsidRPr="0052688E" w:rsidSect="007D7110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1110" w:rsidRPr="00931DFD" w:rsidRDefault="00C91110" w:rsidP="00931DFD">
      <w:pPr>
        <w:spacing w:after="0" w:line="240" w:lineRule="auto"/>
      </w:pPr>
      <w:r>
        <w:separator/>
      </w:r>
    </w:p>
  </w:endnote>
  <w:endnote w:type="continuationSeparator" w:id="0">
    <w:p w:rsidR="00C91110" w:rsidRPr="00931DFD" w:rsidRDefault="00C91110" w:rsidP="00931D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1110" w:rsidRPr="00931DFD" w:rsidRDefault="00C91110" w:rsidP="00931DFD">
      <w:pPr>
        <w:spacing w:after="0" w:line="240" w:lineRule="auto"/>
      </w:pPr>
      <w:r>
        <w:separator/>
      </w:r>
    </w:p>
  </w:footnote>
  <w:footnote w:type="continuationSeparator" w:id="0">
    <w:p w:rsidR="00C91110" w:rsidRPr="00931DFD" w:rsidRDefault="00C91110" w:rsidP="00931D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7259B"/>
    <w:multiLevelType w:val="multilevel"/>
    <w:tmpl w:val="E9F04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B6578A1"/>
    <w:multiLevelType w:val="multilevel"/>
    <w:tmpl w:val="6F188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6D26297"/>
    <w:multiLevelType w:val="multilevel"/>
    <w:tmpl w:val="2DEE92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89C3BAB"/>
    <w:multiLevelType w:val="hybridMultilevel"/>
    <w:tmpl w:val="5E0C7ABA"/>
    <w:lvl w:ilvl="0" w:tplc="1E68D48A">
      <w:numFmt w:val="bullet"/>
      <w:lvlText w:val="-"/>
      <w:lvlJc w:val="left"/>
      <w:pPr>
        <w:ind w:left="1069" w:hanging="360"/>
      </w:pPr>
      <w:rPr>
        <w:rFonts w:ascii="Arial Narrow" w:eastAsia="Times New Roman" w:hAnsi="Arial Narrow" w:cs="Aria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E163DD"/>
    <w:rsid w:val="000049EE"/>
    <w:rsid w:val="00006035"/>
    <w:rsid w:val="00007194"/>
    <w:rsid w:val="00022264"/>
    <w:rsid w:val="000426DA"/>
    <w:rsid w:val="00067203"/>
    <w:rsid w:val="000970ED"/>
    <w:rsid w:val="000A5D77"/>
    <w:rsid w:val="000A6A64"/>
    <w:rsid w:val="000A6E62"/>
    <w:rsid w:val="000B67B3"/>
    <w:rsid w:val="000C7F2F"/>
    <w:rsid w:val="000E0777"/>
    <w:rsid w:val="000E2835"/>
    <w:rsid w:val="000F2E62"/>
    <w:rsid w:val="000F4883"/>
    <w:rsid w:val="00115293"/>
    <w:rsid w:val="0012268B"/>
    <w:rsid w:val="00131C64"/>
    <w:rsid w:val="00132956"/>
    <w:rsid w:val="00164E02"/>
    <w:rsid w:val="00193221"/>
    <w:rsid w:val="00193B50"/>
    <w:rsid w:val="001C68AB"/>
    <w:rsid w:val="001D32EA"/>
    <w:rsid w:val="001E342B"/>
    <w:rsid w:val="00202677"/>
    <w:rsid w:val="002047D2"/>
    <w:rsid w:val="00212FD9"/>
    <w:rsid w:val="00213686"/>
    <w:rsid w:val="00216D28"/>
    <w:rsid w:val="00251B84"/>
    <w:rsid w:val="002769B1"/>
    <w:rsid w:val="002D0583"/>
    <w:rsid w:val="002E2A3E"/>
    <w:rsid w:val="003046A0"/>
    <w:rsid w:val="003130B3"/>
    <w:rsid w:val="00354F6F"/>
    <w:rsid w:val="00371248"/>
    <w:rsid w:val="00376B04"/>
    <w:rsid w:val="00382AB4"/>
    <w:rsid w:val="00383FD6"/>
    <w:rsid w:val="0039372F"/>
    <w:rsid w:val="003944F2"/>
    <w:rsid w:val="00397A2F"/>
    <w:rsid w:val="003A6C87"/>
    <w:rsid w:val="003D2EEA"/>
    <w:rsid w:val="00423A0A"/>
    <w:rsid w:val="00435DE1"/>
    <w:rsid w:val="00437129"/>
    <w:rsid w:val="00446838"/>
    <w:rsid w:val="004526E0"/>
    <w:rsid w:val="0045332C"/>
    <w:rsid w:val="004553AD"/>
    <w:rsid w:val="004D1318"/>
    <w:rsid w:val="004E5A56"/>
    <w:rsid w:val="004E6EDF"/>
    <w:rsid w:val="00502775"/>
    <w:rsid w:val="0052688E"/>
    <w:rsid w:val="00583CE8"/>
    <w:rsid w:val="005C61B2"/>
    <w:rsid w:val="005E1A40"/>
    <w:rsid w:val="005E6EBF"/>
    <w:rsid w:val="00602AF9"/>
    <w:rsid w:val="00622185"/>
    <w:rsid w:val="00625457"/>
    <w:rsid w:val="0062631A"/>
    <w:rsid w:val="0064171B"/>
    <w:rsid w:val="00645D30"/>
    <w:rsid w:val="006A445A"/>
    <w:rsid w:val="006A6FE4"/>
    <w:rsid w:val="006B1544"/>
    <w:rsid w:val="006C2B3F"/>
    <w:rsid w:val="006C5FF8"/>
    <w:rsid w:val="006E1113"/>
    <w:rsid w:val="0073210A"/>
    <w:rsid w:val="00740A34"/>
    <w:rsid w:val="007417B0"/>
    <w:rsid w:val="0079001A"/>
    <w:rsid w:val="00793021"/>
    <w:rsid w:val="007B2ABE"/>
    <w:rsid w:val="007D7110"/>
    <w:rsid w:val="007E4E94"/>
    <w:rsid w:val="00814F9C"/>
    <w:rsid w:val="00854B6A"/>
    <w:rsid w:val="0086152F"/>
    <w:rsid w:val="00862FF3"/>
    <w:rsid w:val="00870DCC"/>
    <w:rsid w:val="008875B0"/>
    <w:rsid w:val="0089023B"/>
    <w:rsid w:val="008C438A"/>
    <w:rsid w:val="008D1D53"/>
    <w:rsid w:val="008E769B"/>
    <w:rsid w:val="00931DFD"/>
    <w:rsid w:val="00950A59"/>
    <w:rsid w:val="009553F8"/>
    <w:rsid w:val="009873DB"/>
    <w:rsid w:val="00A0185A"/>
    <w:rsid w:val="00A1276A"/>
    <w:rsid w:val="00A16481"/>
    <w:rsid w:val="00A374F0"/>
    <w:rsid w:val="00A506AC"/>
    <w:rsid w:val="00A57C62"/>
    <w:rsid w:val="00A70FE1"/>
    <w:rsid w:val="00A7389B"/>
    <w:rsid w:val="00A803D8"/>
    <w:rsid w:val="00A87337"/>
    <w:rsid w:val="00A87429"/>
    <w:rsid w:val="00AB7AA0"/>
    <w:rsid w:val="00AC0254"/>
    <w:rsid w:val="00AD1853"/>
    <w:rsid w:val="00B307EF"/>
    <w:rsid w:val="00B61547"/>
    <w:rsid w:val="00B7172F"/>
    <w:rsid w:val="00BE1E0F"/>
    <w:rsid w:val="00BE4C36"/>
    <w:rsid w:val="00BF2071"/>
    <w:rsid w:val="00C0296C"/>
    <w:rsid w:val="00C051DB"/>
    <w:rsid w:val="00C12958"/>
    <w:rsid w:val="00C37978"/>
    <w:rsid w:val="00C82756"/>
    <w:rsid w:val="00C91110"/>
    <w:rsid w:val="00CB4E4C"/>
    <w:rsid w:val="00CB78AA"/>
    <w:rsid w:val="00CD7E91"/>
    <w:rsid w:val="00CD7F51"/>
    <w:rsid w:val="00CE2E74"/>
    <w:rsid w:val="00CE50C0"/>
    <w:rsid w:val="00CF35BA"/>
    <w:rsid w:val="00D24BCE"/>
    <w:rsid w:val="00D33F1A"/>
    <w:rsid w:val="00D41DFE"/>
    <w:rsid w:val="00D56A73"/>
    <w:rsid w:val="00D845CC"/>
    <w:rsid w:val="00D91F30"/>
    <w:rsid w:val="00DC6664"/>
    <w:rsid w:val="00DD247E"/>
    <w:rsid w:val="00DE589E"/>
    <w:rsid w:val="00DF1250"/>
    <w:rsid w:val="00DF5074"/>
    <w:rsid w:val="00E163DD"/>
    <w:rsid w:val="00E431C6"/>
    <w:rsid w:val="00E52BEE"/>
    <w:rsid w:val="00E57349"/>
    <w:rsid w:val="00E928BA"/>
    <w:rsid w:val="00EA44AB"/>
    <w:rsid w:val="00ED3CC8"/>
    <w:rsid w:val="00EE032F"/>
    <w:rsid w:val="00F049CC"/>
    <w:rsid w:val="00F12614"/>
    <w:rsid w:val="00F56F75"/>
    <w:rsid w:val="00FD6912"/>
    <w:rsid w:val="00FF40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DE1"/>
  </w:style>
  <w:style w:type="paragraph" w:styleId="1">
    <w:name w:val="heading 1"/>
    <w:basedOn w:val="a"/>
    <w:next w:val="a"/>
    <w:link w:val="10"/>
    <w:uiPriority w:val="9"/>
    <w:qFormat/>
    <w:rsid w:val="00A0185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link w:val="40"/>
    <w:uiPriority w:val="9"/>
    <w:qFormat/>
    <w:rsid w:val="000A5D7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E163DD"/>
  </w:style>
  <w:style w:type="character" w:styleId="a3">
    <w:name w:val="Hyperlink"/>
    <w:basedOn w:val="a0"/>
    <w:uiPriority w:val="99"/>
    <w:unhideWhenUsed/>
    <w:rsid w:val="00E163DD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rsid w:val="000A5D7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A5D77"/>
    <w:rPr>
      <w:b/>
      <w:bCs/>
    </w:rPr>
  </w:style>
  <w:style w:type="paragraph" w:styleId="a5">
    <w:name w:val="List Paragraph"/>
    <w:basedOn w:val="a"/>
    <w:uiPriority w:val="34"/>
    <w:qFormat/>
    <w:rsid w:val="0045332C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018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Normal (Web)"/>
    <w:basedOn w:val="a"/>
    <w:uiPriority w:val="99"/>
    <w:unhideWhenUsed/>
    <w:rsid w:val="00A018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">
    <w:name w:val="HTML Definition"/>
    <w:basedOn w:val="a0"/>
    <w:uiPriority w:val="99"/>
    <w:semiHidden/>
    <w:unhideWhenUsed/>
    <w:rsid w:val="00A0185A"/>
    <w:rPr>
      <w:i/>
      <w:iCs/>
    </w:rPr>
  </w:style>
  <w:style w:type="character" w:styleId="a7">
    <w:name w:val="Emphasis"/>
    <w:basedOn w:val="a0"/>
    <w:uiPriority w:val="20"/>
    <w:qFormat/>
    <w:rsid w:val="00A0185A"/>
    <w:rPr>
      <w:i/>
      <w:iCs/>
    </w:rPr>
  </w:style>
  <w:style w:type="paragraph" w:styleId="a8">
    <w:name w:val="No Spacing"/>
    <w:uiPriority w:val="1"/>
    <w:qFormat/>
    <w:rsid w:val="00383FD6"/>
    <w:pPr>
      <w:spacing w:after="0" w:line="240" w:lineRule="auto"/>
    </w:pPr>
  </w:style>
  <w:style w:type="paragraph" w:styleId="a9">
    <w:name w:val="header"/>
    <w:basedOn w:val="a"/>
    <w:link w:val="aa"/>
    <w:uiPriority w:val="99"/>
    <w:semiHidden/>
    <w:unhideWhenUsed/>
    <w:rsid w:val="00931D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931DFD"/>
  </w:style>
  <w:style w:type="paragraph" w:styleId="ab">
    <w:name w:val="footer"/>
    <w:basedOn w:val="a"/>
    <w:link w:val="ac"/>
    <w:uiPriority w:val="99"/>
    <w:semiHidden/>
    <w:unhideWhenUsed/>
    <w:rsid w:val="00931D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931DF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06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376920">
          <w:blockQuote w:val="1"/>
          <w:marLeft w:val="720"/>
          <w:marRight w:val="720"/>
          <w:marTop w:val="100"/>
          <w:marBottom w:val="100"/>
          <w:divBdr>
            <w:top w:val="dashed" w:sz="4" w:space="24" w:color="7F7C6F"/>
            <w:left w:val="dashed" w:sz="4" w:space="24" w:color="7F7C6F"/>
            <w:bottom w:val="dashed" w:sz="4" w:space="24" w:color="7F7C6F"/>
            <w:right w:val="dashed" w:sz="4" w:space="24" w:color="7F7C6F"/>
          </w:divBdr>
        </w:div>
      </w:divsChild>
    </w:div>
    <w:div w:id="132089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5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49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1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7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5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48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BF2CFB-56FE-4801-ACE9-DADA41FD4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356</TotalTime>
  <Pages>2</Pages>
  <Words>433</Words>
  <Characters>2474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Выигрывает тот, кто первым соберет ряд из четырёх колпачков своего цвета: по гор</vt:lpstr>
      <vt:lpstr>Впервые игра была опубликована в 2001 году фирмами Gigamic и Blue Orange</vt:lpstr>
    </vt:vector>
  </TitlesOfParts>
  <Company/>
  <LinksUpToDate>false</LinksUpToDate>
  <CharactersWithSpaces>2902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Вебер</dc:creator>
  <cp:lastModifiedBy>Вебер</cp:lastModifiedBy>
  <cp:revision>7</cp:revision>
  <dcterms:created xsi:type="dcterms:W3CDTF">2017-02-10T08:31:00Z</dcterms:created>
  <dcterms:modified xsi:type="dcterms:W3CDTF">2017-02-14T13:14:00Z</dcterms:modified>
</cp:coreProperties>
</file>