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F1" w:rsidRPr="0080318F" w:rsidRDefault="00DC38D7" w:rsidP="0080318F">
      <w:pPr>
        <w:ind w:firstLine="708"/>
        <w:rPr>
          <w:rFonts w:ascii="Tahoma" w:hAnsi="Tahoma" w:cs="Tahoma"/>
          <w:b/>
          <w:i/>
        </w:rPr>
      </w:pPr>
      <w:r w:rsidRPr="0080318F">
        <w:rPr>
          <w:rFonts w:ascii="Tahoma" w:hAnsi="Tahoma" w:cs="Tahoma"/>
          <w:b/>
          <w:i/>
        </w:rPr>
        <w:t xml:space="preserve">Предлагаем </w:t>
      </w:r>
      <w:r w:rsidR="00D002F1" w:rsidRPr="0080318F">
        <w:rPr>
          <w:rFonts w:ascii="Tahoma" w:hAnsi="Tahoma" w:cs="Tahoma"/>
          <w:b/>
          <w:i/>
        </w:rPr>
        <w:t xml:space="preserve">Вам использовать в работе </w:t>
      </w:r>
      <w:r w:rsidR="00893BC4" w:rsidRPr="0080318F">
        <w:rPr>
          <w:rFonts w:ascii="Tahoma" w:hAnsi="Tahoma" w:cs="Tahoma"/>
          <w:b/>
          <w:i/>
        </w:rPr>
        <w:t xml:space="preserve">две </w:t>
      </w:r>
      <w:r w:rsidR="00D002F1" w:rsidRPr="0080318F">
        <w:rPr>
          <w:rFonts w:ascii="Tahoma" w:hAnsi="Tahoma" w:cs="Tahoma"/>
          <w:b/>
          <w:i/>
        </w:rPr>
        <w:t>методическ</w:t>
      </w:r>
      <w:r w:rsidR="00893BC4" w:rsidRPr="0080318F">
        <w:rPr>
          <w:rFonts w:ascii="Tahoma" w:hAnsi="Tahoma" w:cs="Tahoma"/>
          <w:b/>
          <w:i/>
        </w:rPr>
        <w:t>ие</w:t>
      </w:r>
      <w:r w:rsidR="00D002F1" w:rsidRPr="0080318F">
        <w:rPr>
          <w:rFonts w:ascii="Tahoma" w:hAnsi="Tahoma" w:cs="Tahoma"/>
          <w:b/>
          <w:i/>
        </w:rPr>
        <w:t xml:space="preserve"> листовк</w:t>
      </w:r>
      <w:r w:rsidR="00893BC4" w:rsidRPr="0080318F">
        <w:rPr>
          <w:rFonts w:ascii="Tahoma" w:hAnsi="Tahoma" w:cs="Tahoma"/>
          <w:b/>
          <w:i/>
        </w:rPr>
        <w:t>и</w:t>
      </w:r>
      <w:r w:rsidR="00D002F1" w:rsidRPr="0080318F">
        <w:rPr>
          <w:rFonts w:ascii="Tahoma" w:hAnsi="Tahoma" w:cs="Tahoma"/>
          <w:b/>
          <w:i/>
        </w:rPr>
        <w:t xml:space="preserve">, </w:t>
      </w:r>
      <w:r w:rsidRPr="0080318F">
        <w:rPr>
          <w:rFonts w:ascii="Tahoma" w:hAnsi="Tahoma" w:cs="Tahoma"/>
          <w:b/>
          <w:i/>
        </w:rPr>
        <w:t>котор</w:t>
      </w:r>
      <w:r w:rsidR="00893BC4" w:rsidRPr="0080318F">
        <w:rPr>
          <w:rFonts w:ascii="Tahoma" w:hAnsi="Tahoma" w:cs="Tahoma"/>
          <w:b/>
          <w:i/>
        </w:rPr>
        <w:t>ые</w:t>
      </w:r>
      <w:r w:rsidRPr="0080318F">
        <w:rPr>
          <w:rFonts w:ascii="Tahoma" w:hAnsi="Tahoma" w:cs="Tahoma"/>
          <w:b/>
          <w:i/>
        </w:rPr>
        <w:t xml:space="preserve"> был</w:t>
      </w:r>
      <w:r w:rsidR="00893BC4" w:rsidRPr="0080318F">
        <w:rPr>
          <w:rFonts w:ascii="Tahoma" w:hAnsi="Tahoma" w:cs="Tahoma"/>
          <w:b/>
          <w:i/>
        </w:rPr>
        <w:t>и</w:t>
      </w:r>
      <w:r w:rsidRPr="0080318F">
        <w:rPr>
          <w:rFonts w:ascii="Tahoma" w:hAnsi="Tahoma" w:cs="Tahoma"/>
          <w:b/>
          <w:i/>
        </w:rPr>
        <w:t xml:space="preserve"> роздан</w:t>
      </w:r>
      <w:r w:rsidR="00893BC4" w:rsidRPr="0080318F">
        <w:rPr>
          <w:rFonts w:ascii="Tahoma" w:hAnsi="Tahoma" w:cs="Tahoma"/>
          <w:b/>
          <w:i/>
        </w:rPr>
        <w:t>ы</w:t>
      </w:r>
      <w:r w:rsidRPr="0080318F">
        <w:rPr>
          <w:rFonts w:ascii="Tahoma" w:hAnsi="Tahoma" w:cs="Tahoma"/>
          <w:b/>
          <w:i/>
        </w:rPr>
        <w:t xml:space="preserve"> вс</w:t>
      </w:r>
      <w:bookmarkStart w:id="0" w:name="_GoBack"/>
      <w:bookmarkEnd w:id="0"/>
      <w:r w:rsidRPr="0080318F">
        <w:rPr>
          <w:rFonts w:ascii="Tahoma" w:hAnsi="Tahoma" w:cs="Tahoma"/>
          <w:b/>
          <w:i/>
        </w:rPr>
        <w:t xml:space="preserve">ем желающим жителям Краснодара </w:t>
      </w:r>
      <w:r w:rsidR="00D002F1" w:rsidRPr="0080318F">
        <w:rPr>
          <w:rFonts w:ascii="Tahoma" w:hAnsi="Tahoma" w:cs="Tahoma"/>
          <w:b/>
          <w:i/>
        </w:rPr>
        <w:t xml:space="preserve">сотрудниками Краснодарской краевой РО ВОС </w:t>
      </w:r>
      <w:r w:rsidRPr="0080318F">
        <w:rPr>
          <w:rFonts w:ascii="Tahoma" w:hAnsi="Tahoma" w:cs="Tahoma"/>
          <w:b/>
          <w:i/>
        </w:rPr>
        <w:t>на открытой акции, посвящ</w:t>
      </w:r>
      <w:r w:rsidR="00BA375B" w:rsidRPr="0080318F">
        <w:rPr>
          <w:rFonts w:ascii="Tahoma" w:hAnsi="Tahoma" w:cs="Tahoma"/>
          <w:b/>
          <w:i/>
        </w:rPr>
        <w:t>ё</w:t>
      </w:r>
      <w:r w:rsidRPr="0080318F">
        <w:rPr>
          <w:rFonts w:ascii="Tahoma" w:hAnsi="Tahoma" w:cs="Tahoma"/>
          <w:b/>
          <w:i/>
        </w:rPr>
        <w:t xml:space="preserve">нной Международному Дню слепых 13 ноября 2019 года. </w:t>
      </w:r>
    </w:p>
    <w:p w:rsidR="00DC38D7" w:rsidRDefault="00DC38D7" w:rsidP="00B145C1">
      <w:pPr>
        <w:rPr>
          <w:rFonts w:ascii="Tahoma" w:hAnsi="Tahoma" w:cs="Tahoma"/>
        </w:rPr>
      </w:pPr>
    </w:p>
    <w:p w:rsidR="00B145C1" w:rsidRPr="00893BC4" w:rsidRDefault="00B145C1" w:rsidP="00DC38D7">
      <w:pPr>
        <w:jc w:val="center"/>
        <w:rPr>
          <w:rFonts w:ascii="Tahoma" w:hAnsi="Tahoma" w:cs="Tahoma"/>
          <w:u w:val="single"/>
        </w:rPr>
      </w:pPr>
      <w:r w:rsidRPr="00893BC4">
        <w:rPr>
          <w:rFonts w:ascii="Tahoma" w:hAnsi="Tahoma" w:cs="Tahoma"/>
          <w:u w:val="single"/>
        </w:rPr>
        <w:t>СЛЕПОЙ И ЗРЯЧИЙ: ЭТИКА ОБЩЕНИЯ</w:t>
      </w:r>
    </w:p>
    <w:p w:rsidR="00B145C1" w:rsidRPr="00B145C1" w:rsidRDefault="00B145C1" w:rsidP="00B145C1">
      <w:pPr>
        <w:rPr>
          <w:rFonts w:ascii="Tahoma" w:hAnsi="Tahoma" w:cs="Tahoma"/>
        </w:rPr>
      </w:pP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Общение — это врождённая потребность человека. Зрячие должны уметь общаться с незрячими. А для этого и тем, и другим необходимо знать определённые правила, основанные на доброжелательности и взаимоуважении.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Инвалида по зрению вы узнаете по белой трости.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коллективе не изолируйтесь от слепых.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Делитесь с незрячим увиденным, не отказывайте ему в общении.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вы обращаетесь к инвалиду по зрению, прикасайтесь рукой к его плечу или называйте его по имени. Иначе он не знает, что вы разговариваете с ним.</w:t>
      </w:r>
    </w:p>
    <w:p w:rsidR="006038F7" w:rsidRPr="00D002F1" w:rsidRDefault="006038F7" w:rsidP="00D002F1">
      <w:pPr>
        <w:ind w:firstLine="709"/>
        <w:rPr>
          <w:rFonts w:ascii="Tahoma" w:hAnsi="Tahoma" w:cs="Tahoma"/>
        </w:rPr>
      </w:pP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вы хотите проводить инвалида по зрению, предлагайте ему взять вас за руку. Удобно ходить, если вы идёте впереди, а инвалид по зрению держит вас за руку (выше локтя).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При разговоре с незрячим обращайтесь непосредственно к нему. Обычно инвалид по зрению хорошо слышит.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разговоре с незрячими не избегайте выражений, основанных на визуальных впечатлениях. Не удивляйтесь, если незрячий Вам скажет: «Я это уже видел».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вы рассказываете, где какое-то место находится, употребляйте слова «справа», «слева», впереди» и т.д. Слово «там» ничего не означает для незрячего человека.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Избегайте разговоров о слепоте. Многие незрячие не любят рассказывать о причинах слепоты, о своих переживаниях по этому поводу.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Зрячим в присутствии слепого нужно избегать объяснений только с помощью мимики и жестов. Слепой замечает это и чувствует себя исключённым из общения.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При встрече со слепым, если считаете, что он не узнал вас, поприветствовав его, назовите себя. Не предлагайте: «А ну-ка, узнайте меня!»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Вещь, документ, записку, деньги необходимо подать незрячему в руки, за исключением тех случаев, когда он сам говорит, куда это надо положить. Иначе слепой много времени потратит на поиски.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Если это необходимо, деликатно помогите незрячему советом по улучшению его осанки, внешнего вида, протезированию глаз, подбору очков и т.п.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Если обнаружите какой-либо дефект или погрешность в одежде незрячего, не стесняйтесь, обратите на это его внимание.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местах передвижения слепых не оставляйте двери полуоткрытыми.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Необходимо информировать незрячего об изменениях в окружающей среде: переставлена мебель (на работе или дома), перекопы на территории, закрытие улиц и т.п.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Читающий зрячий является «глазами» слепого. Он внимательно читает всё: названия, даты, комментарий, документы — от заголовка до конца, ничего не пропуская, не объясняя редко употребляемые или иностранные слова. Если будет необходимо, незрячий сам попросит об этом.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читаете письмо или какой-нибудь документ, надо для убедительности дать незрячему его потрогать.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Не заменяйте чтения пересказом содержания. Это особенно относится к документам, под которыми незрячий должен поставить свою подпись. Помните, что инвалидность не освобождает слепого от ответственности, установленной законом.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Читающий не должен распространять содержание прочитанного в корреспонденции </w:t>
      </w:r>
      <w:r w:rsidRPr="00D002F1">
        <w:rPr>
          <w:rFonts w:ascii="Tahoma" w:hAnsi="Tahoma" w:cs="Tahoma"/>
        </w:rPr>
        <w:lastRenderedPageBreak/>
        <w:t>незрячего. Если слепой обратился к вам за помощью по вопросу, носящему интимный характер (посещение врача, сберкассы; чтение письма), вы обязаны хранить это в тайне.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Если хотите ознакомить незрячего с каким-либо предметом, не водите с силой его руку по поверхности, а слегка направьте руку на предмет, создайте такие условия, чтобы незрячий мог свободно потрогать его руками.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показываете изделия, предметы, всегда разрешайте инвалиду по зрению щупать их.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условиях «шведского стола» надо всегда информировать незрячего, что из еды находится на столе, чтобы он мог выбрать по своему вкусу. Необходимо обратить внимание на желаемое количество.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столовой, кафе, ресторане всегда прочтите незрячему меню. Если в тарелке большой кусок мяса, спросите незрячего, не хочет ли он, чтобы мясо порезали. Если да, то порежьте на мелкие кусочки, какие сами отрезаете себе при еде.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новой обстановке незрячему необходимо показать, где находится туалет. Показать кабину, умывальник.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Если вы увидите инвалида по зрению, например, в магазине, где приходится стоять в очереди, подскажите ему, кто в очереди последний.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Сообщите инвалиду по зрению, когда подходит его очередь.</w:t>
      </w:r>
    </w:p>
    <w:p w:rsidR="00B145C1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магазинной сутолоке слепому очень трудно сделать нужную покупку. При оказании помощи постарайтесь создать такие условия, чтобы он мог свободно, не спеша, выбрать необходимую вещь (пальто, костюм и др.), примерить. Обратитесь за советом к продавцу.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Рассказывайте инвалиду по зрению, каковы цены и качество продукции, так как он не может прочитать эту информацию. Сообщите также о скидках.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При расчёте со слепым продавец, отдавая сдачу, словами информирует незрячего, сколько и какими купюрами он даёт. Если этого не сделал продавец, тогда информирует провожающий.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Подавайте инвалиду по зрению деньги в руки и при этом говорите, в каком порядке лежат бумажные купюры. Товары тоже нужно давать в руки, а не складывать их на прилавок.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Общаясь с инвалидом по зрению, помните, что это обычный человек. Каждому из нас иногда нужна помощь. Самое главное во всём общении — это гуманность и чуткость к потребностям и мыслям другого человека.</w:t>
      </w:r>
    </w:p>
    <w:p w:rsidR="006038F7" w:rsidRPr="00D002F1" w:rsidRDefault="00A76ED3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fldChar w:fldCharType="begin"/>
      </w:r>
      <w:r w:rsidR="00C4656F" w:rsidRPr="00D002F1">
        <w:rPr>
          <w:rFonts w:ascii="Tahoma" w:hAnsi="Tahoma" w:cs="Tahoma"/>
        </w:rPr>
        <w:instrText xml:space="preserve"> INCLUDEPICTURE  "C:\\Users\\Vera Veber\\MyDOCUMENT\\1. Методическая и сценарная работа\\РАССЫЛКИ\\СЦЕНАРИИ\\2011 -\\2019\\74\\media\\image1.jpeg" \* MERGEFORMATINET </w:instrText>
      </w:r>
      <w:r w:rsidRPr="00D002F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begin"/>
      </w:r>
      <w:r w:rsidR="00381563">
        <w:rPr>
          <w:rFonts w:ascii="Tahoma" w:hAnsi="Tahoma" w:cs="Tahoma"/>
        </w:rPr>
        <w:instrText xml:space="preserve"> INCLUDEPICTURE  "C:\\Users\\Vera Veber\\MyDOCUMENT\\1. Методическая и сценарная работа\\РАССЫЛКИ\\СЦЕНАРИИ\\2011 -\\2019\\74\\media\\image1.jpeg" \* MERGEFORMATINET </w:instrText>
      </w:r>
      <w:r>
        <w:rPr>
          <w:rFonts w:ascii="Tahoma" w:hAnsi="Tahoma" w:cs="Tahoma"/>
        </w:rPr>
        <w:fldChar w:fldCharType="separate"/>
      </w:r>
      <w:r w:rsidRPr="00A76ED3">
        <w:rPr>
          <w:rFonts w:ascii="Tahoma" w:hAnsi="Tahoma" w:cs="Tahom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6pt;height:146.4pt">
            <v:imagedata r:id="rId6" r:href="rId7"/>
          </v:shape>
        </w:pict>
      </w:r>
      <w:r>
        <w:rPr>
          <w:rFonts w:ascii="Tahoma" w:hAnsi="Tahoma" w:cs="Tahoma"/>
        </w:rPr>
        <w:fldChar w:fldCharType="end"/>
      </w:r>
      <w:r w:rsidRPr="00D002F1">
        <w:rPr>
          <w:rFonts w:ascii="Tahoma" w:hAnsi="Tahoma" w:cs="Tahoma"/>
        </w:rPr>
        <w:fldChar w:fldCharType="end"/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13 ноября - Международный день слепых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Международный день слепых отмечается ежегодно 13 ноября по инициативе Всемирной организации здравоохранения, в день рождения Валентина </w:t>
      </w:r>
      <w:proofErr w:type="spellStart"/>
      <w:r w:rsidRPr="00D002F1">
        <w:rPr>
          <w:rFonts w:ascii="Tahoma" w:hAnsi="Tahoma" w:cs="Tahoma"/>
        </w:rPr>
        <w:t>Гаюи</w:t>
      </w:r>
      <w:proofErr w:type="spellEnd"/>
      <w:r w:rsidRPr="00D002F1">
        <w:rPr>
          <w:rFonts w:ascii="Tahoma" w:hAnsi="Tahoma" w:cs="Tahoma"/>
        </w:rPr>
        <w:t>, чтобы привлечь внимание общественности к проблемам людей с ограниченными возможностями из-за отсутствия зрения.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  <w:sectPr w:rsidR="006038F7" w:rsidRPr="00D002F1" w:rsidSect="00B145C1">
          <w:headerReference w:type="default" r:id="rId8"/>
          <w:type w:val="nextColumn"/>
          <w:pgSz w:w="11909" w:h="16834"/>
          <w:pgMar w:top="851" w:right="851" w:bottom="851" w:left="851" w:header="0" w:footer="6" w:gutter="0"/>
          <w:cols w:space="720"/>
          <w:noEndnote/>
          <w:docGrid w:linePitch="360"/>
        </w:sectPr>
      </w:pPr>
      <w:r w:rsidRPr="00D002F1">
        <w:rPr>
          <w:rFonts w:ascii="Tahoma" w:hAnsi="Tahoma" w:cs="Tahoma"/>
        </w:rPr>
        <w:t xml:space="preserve">Валентин </w:t>
      </w:r>
      <w:proofErr w:type="spellStart"/>
      <w:r w:rsidRPr="00D002F1">
        <w:rPr>
          <w:rFonts w:ascii="Tahoma" w:hAnsi="Tahoma" w:cs="Tahoma"/>
        </w:rPr>
        <w:t>Гаюи</w:t>
      </w:r>
      <w:proofErr w:type="spellEnd"/>
      <w:r w:rsidRPr="00D002F1">
        <w:rPr>
          <w:rFonts w:ascii="Tahoma" w:hAnsi="Tahoma" w:cs="Tahoma"/>
        </w:rPr>
        <w:t xml:space="preserve"> — известный французский благотворитель, педагог и новатор XVIII — XIX веков, один из первых тифлопедагогов, автор алфавита для незрячих, предшественник Луи Брайля.</w:t>
      </w:r>
    </w:p>
    <w:p w:rsidR="006038F7" w:rsidRPr="00893BC4" w:rsidRDefault="00893BC4" w:rsidP="00893BC4">
      <w:pPr>
        <w:jc w:val="center"/>
        <w:rPr>
          <w:rFonts w:ascii="Tahoma" w:hAnsi="Tahoma" w:cs="Tahoma"/>
          <w:u w:val="single"/>
        </w:rPr>
      </w:pPr>
      <w:bookmarkStart w:id="1" w:name="bookmark0"/>
      <w:r w:rsidRPr="00893BC4">
        <w:rPr>
          <w:rFonts w:ascii="Tahoma" w:hAnsi="Tahoma" w:cs="Tahoma"/>
          <w:u w:val="single"/>
        </w:rPr>
        <w:lastRenderedPageBreak/>
        <w:t>ЧТО НАДО ЗНАТЬ ЗРЯЧИМ ПРИ ВЗАИМНЫХ КОНТАКТАХ СО СЛЕПЫМ?</w:t>
      </w:r>
      <w:bookmarkEnd w:id="1"/>
    </w:p>
    <w:p w:rsidR="006038F7" w:rsidRPr="00D002F1" w:rsidRDefault="006038F7" w:rsidP="00D002F1">
      <w:pPr>
        <w:ind w:firstLine="709"/>
        <w:rPr>
          <w:rFonts w:ascii="Tahoma" w:hAnsi="Tahoma" w:cs="Tahoma"/>
        </w:rPr>
      </w:pP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Ориентирование в большом и м</w:t>
      </w:r>
      <w:r w:rsidR="00893BC4">
        <w:rPr>
          <w:rFonts w:ascii="Tahoma" w:hAnsi="Tahoma" w:cs="Tahoma"/>
        </w:rPr>
        <w:t>алом пространстве должно быть чё</w:t>
      </w:r>
      <w:r w:rsidRPr="00D002F1">
        <w:rPr>
          <w:rFonts w:ascii="Tahoma" w:hAnsi="Tahoma" w:cs="Tahoma"/>
        </w:rPr>
        <w:t>тким и ясным. Ориентировать слепого необходимо только относительно его самого.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Неправильно говорить слепому: «Стул находится поблизости от Вас», «Там, на столе, стоит</w:t>
      </w:r>
      <w:r w:rsidR="00B145C1" w:rsidRPr="00D002F1">
        <w:rPr>
          <w:rFonts w:ascii="Tahoma" w:hAnsi="Tahoma" w:cs="Tahoma"/>
        </w:rPr>
        <w:t xml:space="preserve"> с</w:t>
      </w:r>
      <w:r w:rsidRPr="00D002F1">
        <w:rPr>
          <w:rFonts w:ascii="Tahoma" w:hAnsi="Tahoma" w:cs="Tahoma"/>
        </w:rPr>
        <w:t>такан» и т.п. Следует говорить: «Стул стоит перед Вами в двух шагах» или «Стул рядом с Вами, справа» и т.д.)</w:t>
      </w:r>
      <w:r w:rsidR="00893BC4">
        <w:rPr>
          <w:rFonts w:ascii="Tahoma" w:hAnsi="Tahoma" w:cs="Tahoma"/>
        </w:rPr>
        <w:t xml:space="preserve"> О</w:t>
      </w:r>
      <w:r w:rsidRPr="00D002F1">
        <w:rPr>
          <w:rFonts w:ascii="Tahoma" w:hAnsi="Tahoma" w:cs="Tahoma"/>
        </w:rPr>
        <w:t xml:space="preserve">собое внимание надо обращать на наличие бьющихся предметов. Необходимо вовремя предупреждать слепого об </w:t>
      </w:r>
      <w:r w:rsidR="00893BC4">
        <w:rPr>
          <w:rFonts w:ascii="Tahoma" w:hAnsi="Tahoma" w:cs="Tahoma"/>
        </w:rPr>
        <w:t>оп</w:t>
      </w:r>
      <w:r w:rsidRPr="00D002F1">
        <w:rPr>
          <w:rFonts w:ascii="Tahoma" w:hAnsi="Tahoma" w:cs="Tahoma"/>
        </w:rPr>
        <w:t xml:space="preserve">асности (низкие двери, ветки деревьев, узкий проход), следить за тем, чтобы, поднимая какой-либо предмет с </w:t>
      </w:r>
      <w:r w:rsidR="00893BC4">
        <w:rPr>
          <w:rFonts w:ascii="Tahoma" w:hAnsi="Tahoma" w:cs="Tahoma"/>
        </w:rPr>
        <w:t>по</w:t>
      </w:r>
      <w:r w:rsidRPr="00D002F1">
        <w:rPr>
          <w:rFonts w:ascii="Tahoma" w:hAnsi="Tahoma" w:cs="Tahoma"/>
        </w:rPr>
        <w:t>ла, он не ударился о край стола или спинку стула.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Когда слепой посещает кино, театр с напарником, последний обычно поясняет происходящее на сцене, на экране</w:t>
      </w:r>
      <w:r w:rsidR="00893BC4">
        <w:rPr>
          <w:rFonts w:ascii="Tahoma" w:hAnsi="Tahoma" w:cs="Tahoma"/>
        </w:rPr>
        <w:t xml:space="preserve"> и</w:t>
      </w:r>
      <w:r w:rsidRPr="00D002F1">
        <w:rPr>
          <w:rFonts w:ascii="Tahoma" w:hAnsi="Tahoma" w:cs="Tahoma"/>
        </w:rPr>
        <w:t xml:space="preserve"> </w:t>
      </w:r>
      <w:r w:rsidR="00893BC4">
        <w:rPr>
          <w:rFonts w:ascii="Tahoma" w:hAnsi="Tahoma" w:cs="Tahoma"/>
        </w:rPr>
        <w:t>т</w:t>
      </w:r>
      <w:r w:rsidRPr="00D002F1">
        <w:rPr>
          <w:rFonts w:ascii="Tahoma" w:hAnsi="Tahoma" w:cs="Tahoma"/>
        </w:rPr>
        <w:t xml:space="preserve">ем вызывает недовольство рядом сидящих. В связи с этим необходимо заранее попросить кассира или </w:t>
      </w:r>
      <w:r w:rsidR="00893BC4">
        <w:rPr>
          <w:rFonts w:ascii="Tahoma" w:hAnsi="Tahoma" w:cs="Tahoma"/>
        </w:rPr>
        <w:t>а</w:t>
      </w:r>
      <w:r w:rsidRPr="00D002F1">
        <w:rPr>
          <w:rFonts w:ascii="Tahoma" w:hAnsi="Tahoma" w:cs="Tahoma"/>
        </w:rPr>
        <w:t xml:space="preserve">дминистратора продать билеты на места, где они будут меньше мешать окружающим. Например, в ложу, рядом с </w:t>
      </w:r>
      <w:r w:rsidR="00893BC4">
        <w:rPr>
          <w:rFonts w:ascii="Tahoma" w:hAnsi="Tahoma" w:cs="Tahoma"/>
        </w:rPr>
        <w:t>п</w:t>
      </w:r>
      <w:r w:rsidRPr="00D002F1">
        <w:rPr>
          <w:rFonts w:ascii="Tahoma" w:hAnsi="Tahoma" w:cs="Tahoma"/>
        </w:rPr>
        <w:t>роходом и т.п., а товарищу незрячего следует, по возможности, комментировать происходящее тихо и лаконично.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коллективе не изолируйтесь от слепых.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Делитесь с незрячим увиденным, не отказывайте ему в общении.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Имейте в виду, что для инвалидов по зрению важен строго установленный порядок на рабочем месте, на </w:t>
      </w:r>
      <w:r w:rsidR="00893BC4">
        <w:rPr>
          <w:rFonts w:ascii="Tahoma" w:hAnsi="Tahoma" w:cs="Tahoma"/>
        </w:rPr>
        <w:t>т</w:t>
      </w:r>
      <w:r w:rsidRPr="00D002F1">
        <w:rPr>
          <w:rFonts w:ascii="Tahoma" w:hAnsi="Tahoma" w:cs="Tahoma"/>
        </w:rPr>
        <w:t>ерритории.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Не оставляйте в проходах вещи, которые могут помешать ориентировке и передвижению слепых.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>В местах передвижения слепых не оставляйте двери полуоткрытыми.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Деликатно помогите незрячему советом, если это необходимо, по улучшению его осанки, внешнего вида, </w:t>
      </w:r>
      <w:r w:rsidR="00893BC4">
        <w:rPr>
          <w:rFonts w:ascii="Tahoma" w:hAnsi="Tahoma" w:cs="Tahoma"/>
        </w:rPr>
        <w:t>п</w:t>
      </w:r>
      <w:r w:rsidRPr="00D002F1">
        <w:rPr>
          <w:rFonts w:ascii="Tahoma" w:hAnsi="Tahoma" w:cs="Tahoma"/>
        </w:rPr>
        <w:t>ротезированию глаз, подбору очков и т.п.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Если обнаружите, какой-либо дефект или погрешность в одежде незрячего, не стесняйтесь, обратите на это его </w:t>
      </w:r>
      <w:r w:rsidR="00893BC4">
        <w:rPr>
          <w:rFonts w:ascii="Tahoma" w:hAnsi="Tahoma" w:cs="Tahoma"/>
        </w:rPr>
        <w:t>в</w:t>
      </w:r>
      <w:r w:rsidRPr="00D002F1">
        <w:rPr>
          <w:rFonts w:ascii="Tahoma" w:hAnsi="Tahoma" w:cs="Tahoma"/>
        </w:rPr>
        <w:t>нимание.</w:t>
      </w:r>
    </w:p>
    <w:p w:rsidR="006038F7" w:rsidRPr="00D002F1" w:rsidRDefault="00C4656F" w:rsidP="00D002F1">
      <w:pPr>
        <w:ind w:firstLine="709"/>
        <w:rPr>
          <w:rFonts w:ascii="Tahoma" w:hAnsi="Tahoma" w:cs="Tahoma"/>
        </w:rPr>
      </w:pPr>
      <w:r w:rsidRPr="00D002F1">
        <w:rPr>
          <w:rFonts w:ascii="Tahoma" w:hAnsi="Tahoma" w:cs="Tahoma"/>
        </w:rPr>
        <w:t xml:space="preserve">Когда читаете письмо или какой-нибудь документ незрячему, не стоит для убедительности давать незрячему его </w:t>
      </w:r>
      <w:r w:rsidR="00893BC4">
        <w:rPr>
          <w:rFonts w:ascii="Tahoma" w:hAnsi="Tahoma" w:cs="Tahoma"/>
        </w:rPr>
        <w:t>по</w:t>
      </w:r>
      <w:r w:rsidRPr="00D002F1">
        <w:rPr>
          <w:rFonts w:ascii="Tahoma" w:hAnsi="Tahoma" w:cs="Tahoma"/>
        </w:rPr>
        <w:t xml:space="preserve">трогать. Не заменяйте чтение пересказом содержания. Это же относится к случаю ознакомления слепого с </w:t>
      </w:r>
      <w:r w:rsidR="00893BC4">
        <w:rPr>
          <w:rFonts w:ascii="Tahoma" w:hAnsi="Tahoma" w:cs="Tahoma"/>
        </w:rPr>
        <w:t>д</w:t>
      </w:r>
      <w:r w:rsidRPr="00D002F1">
        <w:rPr>
          <w:rFonts w:ascii="Tahoma" w:hAnsi="Tahoma" w:cs="Tahoma"/>
        </w:rPr>
        <w:t xml:space="preserve">окументом, под которым незрячий должен поставить свою подпись. Помните, что инвалидность не освобождает </w:t>
      </w:r>
      <w:r w:rsidR="00893BC4">
        <w:rPr>
          <w:rFonts w:ascii="Tahoma" w:hAnsi="Tahoma" w:cs="Tahoma"/>
        </w:rPr>
        <w:t>с</w:t>
      </w:r>
      <w:r w:rsidRPr="00D002F1">
        <w:rPr>
          <w:rFonts w:ascii="Tahoma" w:hAnsi="Tahoma" w:cs="Tahoma"/>
        </w:rPr>
        <w:t>лепого от ответственности, обусловленной документом.</w:t>
      </w:r>
      <w:r w:rsidRPr="00D002F1">
        <w:rPr>
          <w:rFonts w:ascii="Tahoma" w:hAnsi="Tahoma" w:cs="Tahoma"/>
        </w:rPr>
        <w:tab/>
      </w:r>
    </w:p>
    <w:sectPr w:rsidR="006038F7" w:rsidRPr="00D002F1" w:rsidSect="00B145C1">
      <w:type w:val="nextColumn"/>
      <w:pgSz w:w="11909" w:h="16834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563" w:rsidRDefault="00381563">
      <w:r>
        <w:separator/>
      </w:r>
    </w:p>
  </w:endnote>
  <w:endnote w:type="continuationSeparator" w:id="0">
    <w:p w:rsidR="00381563" w:rsidRDefault="00381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563" w:rsidRDefault="00381563"/>
  </w:footnote>
  <w:footnote w:type="continuationSeparator" w:id="0">
    <w:p w:rsidR="00381563" w:rsidRDefault="0038156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8F7" w:rsidRDefault="006038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038F7"/>
    <w:rsid w:val="00381563"/>
    <w:rsid w:val="003F3475"/>
    <w:rsid w:val="006038F7"/>
    <w:rsid w:val="0080318F"/>
    <w:rsid w:val="00893BC4"/>
    <w:rsid w:val="00A76ED3"/>
    <w:rsid w:val="00B145C1"/>
    <w:rsid w:val="00BA375B"/>
    <w:rsid w:val="00C4656F"/>
    <w:rsid w:val="00D002F1"/>
    <w:rsid w:val="00DC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E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6ED3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76ED3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sid w:val="00A76ED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76ED3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76ED3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76ED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">
    <w:name w:val="Основной текст (2)_"/>
    <w:basedOn w:val="a0"/>
    <w:link w:val="21"/>
    <w:rsid w:val="00A76E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A76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 + Полужирный"/>
    <w:basedOn w:val="3"/>
    <w:rsid w:val="00A76E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76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A76ED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sid w:val="00A76ED3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76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sid w:val="00A76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76ED3"/>
    <w:pPr>
      <w:shd w:val="clear" w:color="auto" w:fill="FFFFFF"/>
      <w:spacing w:after="120" w:line="307" w:lineRule="exact"/>
      <w:jc w:val="both"/>
    </w:pPr>
    <w:rPr>
      <w:rFonts w:ascii="Arial" w:eastAsia="Arial" w:hAnsi="Arial" w:cs="Arial"/>
    </w:rPr>
  </w:style>
  <w:style w:type="paragraph" w:customStyle="1" w:styleId="a6">
    <w:name w:val="Колонтитул"/>
    <w:basedOn w:val="a"/>
    <w:link w:val="a5"/>
    <w:rsid w:val="00A76ED3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rsid w:val="00A76ED3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sz w:val="11"/>
      <w:szCs w:val="11"/>
    </w:rPr>
  </w:style>
  <w:style w:type="paragraph" w:customStyle="1" w:styleId="21">
    <w:name w:val="Основной текст (2)"/>
    <w:basedOn w:val="a"/>
    <w:link w:val="20"/>
    <w:rsid w:val="00A76ED3"/>
    <w:pPr>
      <w:shd w:val="clear" w:color="auto" w:fill="FFFFFF"/>
      <w:spacing w:before="960" w:after="1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A76ED3"/>
    <w:pPr>
      <w:shd w:val="clear" w:color="auto" w:fill="FFFFFF"/>
      <w:spacing w:before="180" w:after="30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">
    <w:name w:val="Основной текст (5)"/>
    <w:basedOn w:val="a"/>
    <w:link w:val="5Exact"/>
    <w:rsid w:val="00A76ED3"/>
    <w:pPr>
      <w:shd w:val="clear" w:color="auto" w:fill="FFFFFF"/>
      <w:spacing w:line="0" w:lineRule="atLeast"/>
    </w:pPr>
    <w:rPr>
      <w:rFonts w:ascii="Garamond" w:eastAsia="Garamond" w:hAnsi="Garamond" w:cs="Garamond"/>
      <w:sz w:val="17"/>
      <w:szCs w:val="17"/>
    </w:rPr>
  </w:style>
  <w:style w:type="paragraph" w:customStyle="1" w:styleId="11">
    <w:name w:val="Заголовок №1"/>
    <w:basedOn w:val="a"/>
    <w:link w:val="10"/>
    <w:rsid w:val="00A76ED3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A76ED3"/>
    <w:pPr>
      <w:shd w:val="clear" w:color="auto" w:fill="FFFFFF"/>
      <w:spacing w:before="30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B145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45C1"/>
    <w:rPr>
      <w:color w:val="000000"/>
    </w:rPr>
  </w:style>
  <w:style w:type="paragraph" w:styleId="aa">
    <w:name w:val="footer"/>
    <w:basedOn w:val="a"/>
    <w:link w:val="ab"/>
    <w:uiPriority w:val="99"/>
    <w:unhideWhenUsed/>
    <w:rsid w:val="00B145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45C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Пользователь05</cp:lastModifiedBy>
  <cp:revision>4</cp:revision>
  <dcterms:created xsi:type="dcterms:W3CDTF">2020-01-09T07:44:00Z</dcterms:created>
  <dcterms:modified xsi:type="dcterms:W3CDTF">2020-01-10T07:36:00Z</dcterms:modified>
</cp:coreProperties>
</file>