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9870D5" w:rsidRPr="0048244A" w:rsidTr="005E533E">
        <w:trPr>
          <w:trHeight w:val="1605"/>
        </w:trPr>
        <w:tc>
          <w:tcPr>
            <w:tcW w:w="817" w:type="dxa"/>
          </w:tcPr>
          <w:p w:rsidR="009870D5" w:rsidRPr="0048244A" w:rsidRDefault="009870D5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bookmarkStart w:id="0" w:name="bookmark2"/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7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9870D5" w:rsidRPr="007954BE" w:rsidRDefault="009870D5" w:rsidP="005E533E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9870D5" w:rsidRPr="0048244A" w:rsidRDefault="009870D5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954BE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7954BE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9870D5" w:rsidRPr="0048244A" w:rsidRDefault="009870D5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870D5" w:rsidRPr="00D01EA5" w:rsidRDefault="009870D5" w:rsidP="009870D5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Default="005B6F54" w:rsidP="005B6F54">
      <w:pPr>
        <w:jc w:val="center"/>
        <w:rPr>
          <w:rFonts w:ascii="Tahoma" w:hAnsi="Tahoma" w:cs="Tahoma"/>
          <w:b/>
        </w:rPr>
      </w:pPr>
    </w:p>
    <w:p w:rsidR="005B6F54" w:rsidRPr="00846A08" w:rsidRDefault="005B6F54" w:rsidP="005B6F54">
      <w:pPr>
        <w:jc w:val="center"/>
        <w:rPr>
          <w:rFonts w:ascii="Tahoma" w:hAnsi="Tahoma" w:cs="Tahoma"/>
          <w:b/>
        </w:rPr>
      </w:pPr>
    </w:p>
    <w:p w:rsidR="005B6F54" w:rsidRPr="00846A08" w:rsidRDefault="005B6F54" w:rsidP="005B6F54">
      <w:pPr>
        <w:jc w:val="center"/>
        <w:rPr>
          <w:rFonts w:ascii="Tahoma" w:hAnsi="Tahoma" w:cs="Tahoma"/>
          <w:b/>
        </w:rPr>
      </w:pPr>
    </w:p>
    <w:p w:rsidR="000E2B96" w:rsidRPr="000E2B96" w:rsidRDefault="000E2B96" w:rsidP="000E2B96">
      <w:pPr>
        <w:jc w:val="center"/>
        <w:rPr>
          <w:rFonts w:ascii="Tahoma" w:hAnsi="Tahoma" w:cs="Tahoma"/>
          <w:b/>
          <w:sz w:val="48"/>
          <w:szCs w:val="48"/>
        </w:rPr>
      </w:pPr>
      <w:r w:rsidRPr="000E2B96">
        <w:rPr>
          <w:rFonts w:ascii="Tahoma" w:hAnsi="Tahoma" w:cs="Tahoma"/>
          <w:b/>
          <w:sz w:val="48"/>
          <w:szCs w:val="48"/>
        </w:rPr>
        <w:t>МЕТОДИЧЕСКИЕ РЕКОМЕНДАЦИИ</w:t>
      </w:r>
    </w:p>
    <w:p w:rsidR="000E2B96" w:rsidRDefault="000E2B96" w:rsidP="000E2B96">
      <w:pPr>
        <w:jc w:val="center"/>
        <w:rPr>
          <w:rFonts w:ascii="Tahoma" w:hAnsi="Tahoma" w:cs="Tahoma"/>
          <w:b/>
          <w:sz w:val="48"/>
          <w:szCs w:val="48"/>
        </w:rPr>
      </w:pPr>
      <w:r w:rsidRPr="000E2B96">
        <w:rPr>
          <w:rFonts w:ascii="Tahoma" w:hAnsi="Tahoma" w:cs="Tahoma"/>
          <w:b/>
          <w:sz w:val="48"/>
          <w:szCs w:val="48"/>
        </w:rPr>
        <w:t>ПО ИНСЦЕНИРОВКЕ СТИХА</w:t>
      </w:r>
    </w:p>
    <w:p w:rsidR="000E2B96" w:rsidRDefault="000E2B96" w:rsidP="000E2B96">
      <w:pPr>
        <w:jc w:val="center"/>
        <w:rPr>
          <w:rFonts w:ascii="Tahoma" w:hAnsi="Tahoma" w:cs="Tahoma"/>
          <w:b/>
          <w:sz w:val="48"/>
          <w:szCs w:val="48"/>
        </w:rPr>
      </w:pPr>
    </w:p>
    <w:p w:rsidR="000E2B96" w:rsidRPr="000E2B96" w:rsidRDefault="000E2B96" w:rsidP="000E2B96">
      <w:pPr>
        <w:jc w:val="center"/>
        <w:rPr>
          <w:rFonts w:ascii="Tahoma" w:hAnsi="Tahoma" w:cs="Tahoma"/>
          <w:i/>
          <w:sz w:val="36"/>
          <w:szCs w:val="36"/>
        </w:rPr>
      </w:pPr>
      <w:r w:rsidRPr="000E2B96">
        <w:rPr>
          <w:rFonts w:ascii="Tahoma" w:hAnsi="Tahoma" w:cs="Tahoma"/>
          <w:i/>
          <w:sz w:val="36"/>
          <w:szCs w:val="36"/>
        </w:rPr>
        <w:t>Из публикаций журнала «Дом Культуры»</w:t>
      </w: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9870D5" w:rsidRDefault="009870D5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9870D5" w:rsidRDefault="009870D5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Default="005B6F54" w:rsidP="005B6F54">
      <w:pPr>
        <w:jc w:val="center"/>
        <w:rPr>
          <w:rFonts w:ascii="Tahoma" w:hAnsi="Tahoma" w:cs="Tahoma"/>
          <w:b/>
          <w:sz w:val="44"/>
          <w:szCs w:val="44"/>
        </w:rPr>
      </w:pPr>
    </w:p>
    <w:p w:rsidR="005B6F54" w:rsidRPr="00846A08" w:rsidRDefault="005B6F54" w:rsidP="005B6F54">
      <w:pPr>
        <w:jc w:val="center"/>
        <w:rPr>
          <w:rFonts w:ascii="Tahoma" w:hAnsi="Tahoma" w:cs="Tahoma"/>
          <w:sz w:val="44"/>
          <w:szCs w:val="44"/>
        </w:rPr>
      </w:pPr>
    </w:p>
    <w:p w:rsidR="005B6F54" w:rsidRPr="00846A08" w:rsidRDefault="005B6F54" w:rsidP="005B6F54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5B6F54" w:rsidRPr="00846A08" w:rsidRDefault="005B6F54" w:rsidP="005B6F54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2014</w:t>
      </w:r>
    </w:p>
    <w:p w:rsidR="000E2B96" w:rsidRDefault="000E2B96" w:rsidP="001C7CD2">
      <w:pPr>
        <w:rPr>
          <w:rFonts w:ascii="Tahoma" w:hAnsi="Tahoma" w:cs="Tahoma"/>
        </w:rPr>
      </w:pPr>
      <w:bookmarkStart w:id="1" w:name="bookmark3"/>
      <w:bookmarkEnd w:id="0"/>
    </w:p>
    <w:bookmarkEnd w:id="1"/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 статье представлены основные этапы работы режиссера с поэтическим материалом, начиная с использования различных видов стихов и продолжая примерами поэтических инсценировок, дается методика работы над по</w:t>
      </w:r>
      <w:r w:rsidRPr="005B6F54">
        <w:rPr>
          <w:rFonts w:ascii="Tahoma" w:hAnsi="Tahoma" w:cs="Tahoma"/>
        </w:rPr>
        <w:softHyphen/>
        <w:t>становкой «зримого стихотворения».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Инсценированный стих — важнейшая единица театрализованного представления. В нем, как в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зеркале, отражается сама суть театрализации.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Вспомним сущность инсценирования применительно к поэтическому творче</w:t>
      </w:r>
      <w:r w:rsidRPr="005B6F54">
        <w:rPr>
          <w:rFonts w:ascii="Tahoma" w:hAnsi="Tahoma" w:cs="Tahoma"/>
        </w:rPr>
        <w:softHyphen/>
        <w:t>ству.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Инсценирование (от лат. «на сце</w:t>
      </w:r>
      <w:r w:rsidRPr="005B6F54">
        <w:rPr>
          <w:rFonts w:ascii="Tahoma" w:hAnsi="Tahoma" w:cs="Tahoma"/>
        </w:rPr>
        <w:softHyphen/>
        <w:t>не») — это, во-первых, переработка ли</w:t>
      </w:r>
      <w:r w:rsidRPr="005B6F54">
        <w:rPr>
          <w:rFonts w:ascii="Tahoma" w:hAnsi="Tahoma" w:cs="Tahoma"/>
        </w:rPr>
        <w:softHyphen/>
        <w:t>тературной первоосновы (в данном слу</w:t>
      </w:r>
      <w:r w:rsidRPr="005B6F54">
        <w:rPr>
          <w:rFonts w:ascii="Tahoma" w:hAnsi="Tahoma" w:cs="Tahoma"/>
        </w:rPr>
        <w:softHyphen/>
        <w:t>чае — стихотворения, баллады, поэмы и т.п.) на уровне текста, превращение в литературный сценарий для представ</w:t>
      </w:r>
      <w:r w:rsidRPr="005B6F54">
        <w:rPr>
          <w:rFonts w:ascii="Tahoma" w:hAnsi="Tahoma" w:cs="Tahoma"/>
        </w:rPr>
        <w:softHyphen/>
        <w:t>ления; во-вторых, воплощение этого сценария театральными средствами, то есть формирование сценической дра</w:t>
      </w:r>
      <w:r w:rsidRPr="005B6F54">
        <w:rPr>
          <w:rFonts w:ascii="Tahoma" w:hAnsi="Tahoma" w:cs="Tahoma"/>
        </w:rPr>
        <w:softHyphen/>
        <w:t>матургии художественно-творческим методом театрализации. В искусстве ре</w:t>
      </w:r>
      <w:r w:rsidRPr="005B6F54">
        <w:rPr>
          <w:rFonts w:ascii="Tahoma" w:hAnsi="Tahoma" w:cs="Tahoma"/>
        </w:rPr>
        <w:softHyphen/>
        <w:t>жиссуры театрализованных представле</w:t>
      </w:r>
      <w:r w:rsidRPr="005B6F54">
        <w:rPr>
          <w:rFonts w:ascii="Tahoma" w:hAnsi="Tahoma" w:cs="Tahoma"/>
        </w:rPr>
        <w:softHyphen/>
        <w:t>ний оба процесса органически и целесо</w:t>
      </w:r>
      <w:r w:rsidRPr="005B6F54">
        <w:rPr>
          <w:rFonts w:ascii="Tahoma" w:hAnsi="Tahoma" w:cs="Tahoma"/>
        </w:rPr>
        <w:softHyphen/>
        <w:t>образно соединяются в творчестве ре</w:t>
      </w:r>
      <w:r w:rsidRPr="005B6F54">
        <w:rPr>
          <w:rFonts w:ascii="Tahoma" w:hAnsi="Tahoma" w:cs="Tahoma"/>
        </w:rPr>
        <w:softHyphen/>
        <w:t>жиссера.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Инсценировать стих — это значит оживить все поэтическое содержание небольшого литературного произве</w:t>
      </w:r>
      <w:r w:rsidRPr="005B6F54">
        <w:rPr>
          <w:rFonts w:ascii="Tahoma" w:hAnsi="Tahoma" w:cs="Tahoma"/>
        </w:rPr>
        <w:softHyphen/>
        <w:t>дения. При поиске инсценированной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формы стиха прежде всего сохраняет</w:t>
      </w:r>
      <w:r w:rsidRPr="005B6F54">
        <w:rPr>
          <w:rFonts w:ascii="Tahoma" w:hAnsi="Tahoma" w:cs="Tahoma"/>
        </w:rPr>
        <w:softHyphen/>
        <w:t>ся конфликтная основа, при помощи ко</w:t>
      </w:r>
      <w:r w:rsidRPr="005B6F54">
        <w:rPr>
          <w:rFonts w:ascii="Tahoma" w:hAnsi="Tahoma" w:cs="Tahoma"/>
        </w:rPr>
        <w:softHyphen/>
        <w:t>торой изначально прослеживается со</w:t>
      </w:r>
      <w:r w:rsidRPr="005B6F54">
        <w:rPr>
          <w:rFonts w:ascii="Tahoma" w:hAnsi="Tahoma" w:cs="Tahoma"/>
        </w:rPr>
        <w:softHyphen/>
        <w:t>циально-нравственная проблема. Хотя специально режиссер редко подбира</w:t>
      </w:r>
      <w:r w:rsidRPr="005B6F54">
        <w:rPr>
          <w:rFonts w:ascii="Tahoma" w:hAnsi="Tahoma" w:cs="Tahoma"/>
        </w:rPr>
        <w:softHyphen/>
        <w:t>ет стихи к раскрытию какой-либо про</w:t>
      </w:r>
      <w:r w:rsidRPr="005B6F54">
        <w:rPr>
          <w:rFonts w:ascii="Tahoma" w:hAnsi="Tahoma" w:cs="Tahoma"/>
        </w:rPr>
        <w:softHyphen/>
        <w:t>блемы (относительно инсценировки, не театрализации). Режиссер сам должен быть поэтом. Конечно же, это не означа</w:t>
      </w:r>
      <w:r w:rsidRPr="005B6F54">
        <w:rPr>
          <w:rFonts w:ascii="Tahoma" w:hAnsi="Tahoma" w:cs="Tahoma"/>
        </w:rPr>
        <w:softHyphen/>
        <w:t>ет, что он сам должен писать стихи. Но любить литературу, поэзию, знать твор</w:t>
      </w:r>
      <w:r w:rsidRPr="005B6F54">
        <w:rPr>
          <w:rFonts w:ascii="Tahoma" w:hAnsi="Tahoma" w:cs="Tahoma"/>
        </w:rPr>
        <w:softHyphen/>
        <w:t>чество разных поэтов он просто обязан. Так же как невозможно творить, не зная и не понимая живопись, музыку, архи</w:t>
      </w:r>
      <w:r w:rsidRPr="005B6F54">
        <w:rPr>
          <w:rFonts w:ascii="Tahoma" w:hAnsi="Tahoma" w:cs="Tahoma"/>
        </w:rPr>
        <w:softHyphen/>
        <w:t>тектуру... Поэзия, как и другие формы литературы и искусства, рождает боль</w:t>
      </w:r>
      <w:r w:rsidRPr="005B6F54">
        <w:rPr>
          <w:rFonts w:ascii="Tahoma" w:hAnsi="Tahoma" w:cs="Tahoma"/>
        </w:rPr>
        <w:softHyphen/>
        <w:t>шую и яркую цепь ассоциаций, при ко</w:t>
      </w:r>
      <w:r w:rsidRPr="005B6F54">
        <w:rPr>
          <w:rFonts w:ascii="Tahoma" w:hAnsi="Tahoma" w:cs="Tahoma"/>
        </w:rPr>
        <w:softHyphen/>
        <w:t>торой одно представление, возникнув в сознании, вызывает по схожести или противоположности другое представ</w:t>
      </w:r>
      <w:r w:rsidRPr="005B6F54">
        <w:rPr>
          <w:rFonts w:ascii="Tahoma" w:hAnsi="Tahoma" w:cs="Tahoma"/>
        </w:rPr>
        <w:softHyphen/>
        <w:t>ление.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Методика инсценирования стихотво</w:t>
      </w:r>
      <w:r w:rsidRPr="005B6F54">
        <w:rPr>
          <w:rFonts w:ascii="Tahoma" w:hAnsi="Tahoma" w:cs="Tahoma"/>
        </w:rPr>
        <w:softHyphen/>
        <w:t>рения имеет свои этапы.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Итак, мы выбираем стихотворе</w:t>
      </w:r>
      <w:r w:rsidRPr="005B6F54">
        <w:rPr>
          <w:rFonts w:ascii="Tahoma" w:hAnsi="Tahoma" w:cs="Tahoma"/>
        </w:rPr>
        <w:softHyphen/>
        <w:t>ние для инсценирования. Данная инс</w:t>
      </w:r>
      <w:r w:rsidRPr="005B6F54">
        <w:rPr>
          <w:rFonts w:ascii="Tahoma" w:hAnsi="Tahoma" w:cs="Tahoma"/>
        </w:rPr>
        <w:softHyphen/>
        <w:t>ценировка может быть самостоятель</w:t>
      </w:r>
      <w:r w:rsidRPr="005B6F54">
        <w:rPr>
          <w:rFonts w:ascii="Tahoma" w:hAnsi="Tahoma" w:cs="Tahoma"/>
        </w:rPr>
        <w:softHyphen/>
        <w:t>ным сценическим произведением, а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может входить в сюжет представле</w:t>
      </w:r>
      <w:r w:rsidRPr="005B6F54">
        <w:rPr>
          <w:rFonts w:ascii="Tahoma" w:hAnsi="Tahoma" w:cs="Tahoma"/>
        </w:rPr>
        <w:softHyphen/>
        <w:t>ния. Но в том и другом случае есть ос</w:t>
      </w:r>
      <w:r w:rsidRPr="005B6F54">
        <w:rPr>
          <w:rFonts w:ascii="Tahoma" w:hAnsi="Tahoma" w:cs="Tahoma"/>
        </w:rPr>
        <w:softHyphen/>
        <w:t>новные и непреложные критерии от</w:t>
      </w:r>
      <w:r w:rsidRPr="005B6F54">
        <w:rPr>
          <w:rFonts w:ascii="Tahoma" w:hAnsi="Tahoma" w:cs="Tahoma"/>
        </w:rPr>
        <w:softHyphen/>
        <w:t>бора поэтического материала. Это ху</w:t>
      </w:r>
      <w:r w:rsidRPr="005B6F54">
        <w:rPr>
          <w:rFonts w:ascii="Tahoma" w:hAnsi="Tahoma" w:cs="Tahoma"/>
        </w:rPr>
        <w:softHyphen/>
        <w:t>дожественная образность, идейная направленность, эмоциональное воз</w:t>
      </w:r>
      <w:r w:rsidRPr="005B6F54">
        <w:rPr>
          <w:rFonts w:ascii="Tahoma" w:hAnsi="Tahoma" w:cs="Tahoma"/>
        </w:rPr>
        <w:softHyphen/>
        <w:t>действие, яркая публицистичность, со</w:t>
      </w:r>
      <w:r w:rsidRPr="005B6F54">
        <w:rPr>
          <w:rFonts w:ascii="Tahoma" w:hAnsi="Tahoma" w:cs="Tahoma"/>
        </w:rPr>
        <w:softHyphen/>
        <w:t>циальная заостренность, выразитель</w:t>
      </w:r>
      <w:r w:rsidRPr="005B6F54">
        <w:rPr>
          <w:rFonts w:ascii="Tahoma" w:hAnsi="Tahoma" w:cs="Tahoma"/>
        </w:rPr>
        <w:softHyphen/>
        <w:t>ная лиричность, возможность пласти</w:t>
      </w:r>
      <w:r w:rsidRPr="005B6F54">
        <w:rPr>
          <w:rFonts w:ascii="Tahoma" w:hAnsi="Tahoma" w:cs="Tahoma"/>
        </w:rPr>
        <w:softHyphen/>
        <w:t>ческого решения на сцене, нахождения действенного эквивалента, перевода поэтических строк в форму моноло</w:t>
      </w:r>
      <w:r w:rsidRPr="005B6F54">
        <w:rPr>
          <w:rFonts w:ascii="Tahoma" w:hAnsi="Tahoma" w:cs="Tahoma"/>
        </w:rPr>
        <w:softHyphen/>
        <w:t>га, диалога, полилога. Все это позволя</w:t>
      </w:r>
      <w:r w:rsidRPr="005B6F54">
        <w:rPr>
          <w:rFonts w:ascii="Tahoma" w:hAnsi="Tahoma" w:cs="Tahoma"/>
        </w:rPr>
        <w:softHyphen/>
        <w:t>ет выстраивать поэтический материал для раскрытия основной мысли автора и режиссера и в дальнейшем даст воз</w:t>
      </w:r>
      <w:r w:rsidRPr="005B6F54">
        <w:rPr>
          <w:rFonts w:ascii="Tahoma" w:hAnsi="Tahoma" w:cs="Tahoma"/>
        </w:rPr>
        <w:softHyphen/>
        <w:t>можность зрителю не только услышать текст, но и увидеть его на сцене в дей</w:t>
      </w:r>
      <w:r w:rsidRPr="005B6F54">
        <w:rPr>
          <w:rFonts w:ascii="Tahoma" w:hAnsi="Tahoma" w:cs="Tahoma"/>
        </w:rPr>
        <w:softHyphen/>
        <w:t>ствии.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Обязателен идейно-тематический анализ материала, как, впрочем, и для всех других видов инсценирования и театрализации. Без точных и полных определений темы, идеи, конфликта, сверхзадачи, сквозного и контрсквозно</w:t>
      </w:r>
      <w:r w:rsidRPr="005B6F54">
        <w:rPr>
          <w:rFonts w:ascii="Tahoma" w:hAnsi="Tahoma" w:cs="Tahoma"/>
        </w:rPr>
        <w:softHyphen/>
        <w:t>го действий режиссер далеко не уйдет, опираясь лишь на чувственность и ин</w:t>
      </w:r>
      <w:r w:rsidRPr="005B6F54">
        <w:rPr>
          <w:rFonts w:ascii="Tahoma" w:hAnsi="Tahoma" w:cs="Tahoma"/>
        </w:rPr>
        <w:softHyphen/>
        <w:t>туицию.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Нахождение образного реше</w:t>
      </w:r>
      <w:r w:rsidRPr="005B6F54">
        <w:rPr>
          <w:rFonts w:ascii="Tahoma" w:hAnsi="Tahoma" w:cs="Tahoma"/>
        </w:rPr>
        <w:softHyphen/>
        <w:t>ния в инсценировке стихотворения. Здесь на помощь должны прийти эле</w:t>
      </w:r>
      <w:r w:rsidRPr="005B6F54">
        <w:rPr>
          <w:rFonts w:ascii="Tahoma" w:hAnsi="Tahoma" w:cs="Tahoma"/>
        </w:rPr>
        <w:softHyphen/>
        <w:t>менты художественного образа: эмо</w:t>
      </w:r>
      <w:r w:rsidRPr="005B6F54">
        <w:rPr>
          <w:rFonts w:ascii="Tahoma" w:hAnsi="Tahoma" w:cs="Tahoma"/>
        </w:rPr>
        <w:softHyphen/>
        <w:t>циональный смысл (содержание), вы</w:t>
      </w:r>
      <w:r w:rsidRPr="005B6F54">
        <w:rPr>
          <w:rFonts w:ascii="Tahoma" w:hAnsi="Tahoma" w:cs="Tahoma"/>
        </w:rPr>
        <w:softHyphen/>
        <w:t>мысел как закон художественного об</w:t>
      </w:r>
      <w:r w:rsidRPr="005B6F54">
        <w:rPr>
          <w:rFonts w:ascii="Tahoma" w:hAnsi="Tahoma" w:cs="Tahoma"/>
        </w:rPr>
        <w:softHyphen/>
        <w:t>раза, художественная правда (правда вымысла) и гармония всех трех эле</w:t>
      </w:r>
      <w:r w:rsidRPr="005B6F54">
        <w:rPr>
          <w:rFonts w:ascii="Tahoma" w:hAnsi="Tahoma" w:cs="Tahoma"/>
        </w:rPr>
        <w:softHyphen/>
        <w:t>ментов.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Перевод стихотворного текста в форму монолога, диалога, полилога с выявлением героев и персонажей инс</w:t>
      </w:r>
      <w:r w:rsidRPr="005B6F54">
        <w:rPr>
          <w:rFonts w:ascii="Tahoma" w:hAnsi="Tahoma" w:cs="Tahoma"/>
        </w:rPr>
        <w:softHyphen/>
        <w:t>ценировки.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Нахождение действенного эквива</w:t>
      </w:r>
      <w:r w:rsidRPr="005B6F54">
        <w:rPr>
          <w:rFonts w:ascii="Tahoma" w:hAnsi="Tahoma" w:cs="Tahoma"/>
        </w:rPr>
        <w:softHyphen/>
        <w:t>лента стихотворным строчкам.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Определение событийного ряда или композиционной структуры инсце</w:t>
      </w:r>
      <w:r w:rsidRPr="005B6F54">
        <w:rPr>
          <w:rFonts w:ascii="Tahoma" w:hAnsi="Tahoma" w:cs="Tahoma"/>
        </w:rPr>
        <w:softHyphen/>
        <w:t>нировки, так как каждый элемент ком</w:t>
      </w:r>
      <w:r w:rsidRPr="005B6F54">
        <w:rPr>
          <w:rFonts w:ascii="Tahoma" w:hAnsi="Tahoma" w:cs="Tahoma"/>
        </w:rPr>
        <w:softHyphen/>
        <w:t>позиции является своеобразным собы</w:t>
      </w:r>
      <w:r w:rsidRPr="005B6F54">
        <w:rPr>
          <w:rFonts w:ascii="Tahoma" w:hAnsi="Tahoma" w:cs="Tahoma"/>
        </w:rPr>
        <w:softHyphen/>
        <w:t>тием.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Мизансценирование, так как каж</w:t>
      </w:r>
      <w:r w:rsidRPr="005B6F54">
        <w:rPr>
          <w:rFonts w:ascii="Tahoma" w:hAnsi="Tahoma" w:cs="Tahoma"/>
        </w:rPr>
        <w:softHyphen/>
        <w:t>дая мизансцена выражает сущность про</w:t>
      </w:r>
      <w:r w:rsidRPr="005B6F54">
        <w:rPr>
          <w:rFonts w:ascii="Tahoma" w:hAnsi="Tahoma" w:cs="Tahoma"/>
        </w:rPr>
        <w:softHyphen/>
        <w:t>исходящего в данный момент события и отношение к нему исполнителей. Режис</w:t>
      </w:r>
      <w:r w:rsidRPr="005B6F54">
        <w:rPr>
          <w:rFonts w:ascii="Tahoma" w:hAnsi="Tahoma" w:cs="Tahoma"/>
        </w:rPr>
        <w:softHyphen/>
        <w:t>сер должен быть мастером в построении мизансцен.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Создание сценической атмосфе</w:t>
      </w:r>
      <w:r w:rsidRPr="005B6F54">
        <w:rPr>
          <w:rFonts w:ascii="Tahoma" w:hAnsi="Tahoma" w:cs="Tahoma"/>
        </w:rPr>
        <w:softHyphen/>
        <w:t>ры как важнейшего фактора идейно</w:t>
      </w:r>
      <w:r w:rsidRPr="005B6F54">
        <w:rPr>
          <w:rFonts w:ascii="Tahoma" w:hAnsi="Tahoma" w:cs="Tahoma"/>
        </w:rPr>
        <w:softHyphen/>
        <w:t>эмоционального восприятия инсцени</w:t>
      </w:r>
      <w:r w:rsidRPr="005B6F54">
        <w:rPr>
          <w:rFonts w:ascii="Tahoma" w:hAnsi="Tahoma" w:cs="Tahoma"/>
        </w:rPr>
        <w:softHyphen/>
        <w:t>ровки. Сценическая атмосфера созда</w:t>
      </w:r>
      <w:r w:rsidRPr="005B6F54">
        <w:rPr>
          <w:rFonts w:ascii="Tahoma" w:hAnsi="Tahoma" w:cs="Tahoma"/>
        </w:rPr>
        <w:softHyphen/>
        <w:t>ется самим строем инсценировки, куда непременно подключаются сценогра</w:t>
      </w:r>
      <w:r w:rsidRPr="005B6F54">
        <w:rPr>
          <w:rFonts w:ascii="Tahoma" w:hAnsi="Tahoma" w:cs="Tahoma"/>
        </w:rPr>
        <w:softHyphen/>
        <w:t>фические и аудиовизуальные средства, световое оформление и, конечно же, музыка.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Музыка является одним из основ</w:t>
      </w:r>
      <w:r w:rsidRPr="005B6F54">
        <w:rPr>
          <w:rFonts w:ascii="Tahoma" w:hAnsi="Tahoma" w:cs="Tahoma"/>
        </w:rPr>
        <w:softHyphen/>
        <w:t>ных драматургических элементов в соз</w:t>
      </w:r>
      <w:r w:rsidRPr="005B6F54">
        <w:rPr>
          <w:rFonts w:ascii="Tahoma" w:hAnsi="Tahoma" w:cs="Tahoma"/>
        </w:rPr>
        <w:softHyphen/>
        <w:t>дании инсценировки. Под музыку эф</w:t>
      </w:r>
      <w:r w:rsidRPr="005B6F54">
        <w:rPr>
          <w:rFonts w:ascii="Tahoma" w:hAnsi="Tahoma" w:cs="Tahoma"/>
        </w:rPr>
        <w:softHyphen/>
        <w:t>фективно сочинять, придумывать, фан</w:t>
      </w:r>
      <w:r w:rsidRPr="005B6F54">
        <w:rPr>
          <w:rFonts w:ascii="Tahoma" w:hAnsi="Tahoma" w:cs="Tahoma"/>
        </w:rPr>
        <w:softHyphen/>
        <w:t>тазировать. В самой инсценировке и театрализации она также важнейший фактор идейно-эмоционального вос</w:t>
      </w:r>
      <w:r w:rsidRPr="005B6F54">
        <w:rPr>
          <w:rFonts w:ascii="Tahoma" w:hAnsi="Tahoma" w:cs="Tahoma"/>
        </w:rPr>
        <w:softHyphen/>
        <w:t>приятия.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755656" w:rsidRDefault="001C7CD2" w:rsidP="00755656">
      <w:pPr>
        <w:ind w:firstLine="709"/>
        <w:jc w:val="both"/>
        <w:rPr>
          <w:rFonts w:ascii="Tahoma" w:hAnsi="Tahoma" w:cs="Tahoma"/>
          <w:b/>
        </w:rPr>
      </w:pPr>
      <w:r w:rsidRPr="00755656">
        <w:rPr>
          <w:rFonts w:ascii="Tahoma" w:hAnsi="Tahoma" w:cs="Tahoma"/>
          <w:b/>
        </w:rPr>
        <w:t>Пример</w:t>
      </w:r>
      <w:r w:rsidR="00755656" w:rsidRPr="00755656">
        <w:rPr>
          <w:rFonts w:ascii="Tahoma" w:hAnsi="Tahoma" w:cs="Tahoma"/>
          <w:b/>
        </w:rPr>
        <w:t xml:space="preserve"> </w:t>
      </w:r>
      <w:r w:rsidRPr="00755656">
        <w:rPr>
          <w:rFonts w:ascii="Tahoma" w:hAnsi="Tahoma" w:cs="Tahoma"/>
          <w:b/>
        </w:rPr>
        <w:t>инсценировки стиха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Для примера инсценировки стиха со всеми методическими требованиями возьмем стихотворение Юрия Визбора «Волейбол на Сретенке». Инсценировка стихотворения Евгения Евтушенко «На "хвосте"» дается в системе поэтического представления «Провинциалы Вселен</w:t>
      </w:r>
      <w:r w:rsidRPr="005B6F54">
        <w:rPr>
          <w:rFonts w:ascii="Tahoma" w:hAnsi="Tahoma" w:cs="Tahoma"/>
        </w:rPr>
        <w:softHyphen/>
        <w:t>ной».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До начала инсценировки дадим экс</w:t>
      </w:r>
      <w:r w:rsidRPr="005B6F54">
        <w:rPr>
          <w:rFonts w:ascii="Tahoma" w:hAnsi="Tahoma" w:cs="Tahoma"/>
        </w:rPr>
        <w:softHyphen/>
        <w:t>пликацию. Экспликация (лат.) — под</w:t>
      </w:r>
      <w:r w:rsidRPr="005B6F54">
        <w:rPr>
          <w:rFonts w:ascii="Tahoma" w:hAnsi="Tahoma" w:cs="Tahoma"/>
        </w:rPr>
        <w:softHyphen/>
        <w:t>робная характеристика идейно-темати</w:t>
      </w:r>
      <w:r w:rsidRPr="005B6F54">
        <w:rPr>
          <w:rFonts w:ascii="Tahoma" w:hAnsi="Tahoma" w:cs="Tahoma"/>
        </w:rPr>
        <w:softHyphen/>
        <w:t>ческого содержания пьесы, сценария, инсценировки, а также всех без исклю</w:t>
      </w:r>
      <w:r w:rsidRPr="005B6F54">
        <w:rPr>
          <w:rFonts w:ascii="Tahoma" w:hAnsi="Tahoma" w:cs="Tahoma"/>
        </w:rPr>
        <w:softHyphen/>
        <w:t>чения персонажей с целью формирова</w:t>
      </w:r>
      <w:r w:rsidRPr="005B6F54">
        <w:rPr>
          <w:rFonts w:ascii="Tahoma" w:hAnsi="Tahoma" w:cs="Tahoma"/>
        </w:rPr>
        <w:softHyphen/>
        <w:t>ния творческих задач для актеров. Кро</w:t>
      </w:r>
      <w:r w:rsidRPr="005B6F54">
        <w:rPr>
          <w:rFonts w:ascii="Tahoma" w:hAnsi="Tahoma" w:cs="Tahoma"/>
        </w:rPr>
        <w:softHyphen/>
        <w:t>ме того, экспликация — это форма ана</w:t>
      </w:r>
      <w:r w:rsidRPr="005B6F54">
        <w:rPr>
          <w:rFonts w:ascii="Tahoma" w:hAnsi="Tahoma" w:cs="Tahoma"/>
        </w:rPr>
        <w:softHyphen/>
        <w:t>лиза и планирования будущей поста</w:t>
      </w:r>
      <w:r w:rsidRPr="005B6F54">
        <w:rPr>
          <w:rFonts w:ascii="Tahoma" w:hAnsi="Tahoma" w:cs="Tahoma"/>
        </w:rPr>
        <w:softHyphen/>
        <w:t>новки.</w:t>
      </w: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755656" w:rsidRDefault="001C7CD2" w:rsidP="00755656">
      <w:pPr>
        <w:ind w:firstLine="709"/>
        <w:jc w:val="both"/>
        <w:rPr>
          <w:rFonts w:ascii="Tahoma" w:hAnsi="Tahoma" w:cs="Tahoma"/>
          <w:b/>
        </w:rPr>
      </w:pPr>
      <w:r w:rsidRPr="00755656">
        <w:rPr>
          <w:rFonts w:ascii="Tahoma" w:hAnsi="Tahoma" w:cs="Tahoma"/>
          <w:b/>
        </w:rPr>
        <w:t>Экспликация. Обоснование</w:t>
      </w:r>
    </w:p>
    <w:p w:rsidR="00755656" w:rsidRDefault="001C7CD2" w:rsidP="00755656">
      <w:pPr>
        <w:ind w:firstLine="1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Стихотворение Юрия Визбора при</w:t>
      </w:r>
      <w:r w:rsidRPr="005B6F54">
        <w:rPr>
          <w:rFonts w:ascii="Tahoma" w:hAnsi="Tahoma" w:cs="Tahoma"/>
        </w:rPr>
        <w:softHyphen/>
        <w:t>влекло тем, что в нем показывается уни</w:t>
      </w:r>
      <w:r w:rsidRPr="005B6F54">
        <w:rPr>
          <w:rFonts w:ascii="Tahoma" w:hAnsi="Tahoma" w:cs="Tahoma"/>
        </w:rPr>
        <w:softHyphen/>
        <w:t xml:space="preserve">кальное поколение наших дедов и отцов в их юные годы в послевоенное время, о котором сам автор поразительно точно сказал в песне «Сретенский двор»: </w:t>
      </w:r>
    </w:p>
    <w:p w:rsidR="00755656" w:rsidRDefault="001C7CD2" w:rsidP="00755656">
      <w:pPr>
        <w:ind w:firstLine="708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Здравствуй, здравствуй, мой сретенский двор!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Вспоминаю сквозь памяти дюны: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Вот стоит, подпирая забор,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На войну опоздавшая юность.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Вот тельняшка — от стирки бела,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Вот сапог — он гармонью, надраен. 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Вот такая в те годы была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Униформа московских окраин.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Много знали мы, дети войны,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Дружно били врагов-спекулянтов.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 неслись по дворам проходным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По короткому крику: «Атанда!»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Кто мы были? Шпана не шпана,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Безотцовщина с улиц горбатых,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Где, как рыбы, всплывали со дна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Серебристые аэростаты.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Здесь показывается поколение «безотцовщины», скованное рамками своего жестокого времени, обделен</w:t>
      </w:r>
      <w:r w:rsidRPr="005B6F54">
        <w:rPr>
          <w:rFonts w:ascii="Tahoma" w:hAnsi="Tahoma" w:cs="Tahoma"/>
        </w:rPr>
        <w:softHyphen/>
        <w:t>ное любовью и вниманием, где каждый человек прошел по тернистым тропам своей судьбы, но где каждый глубоко индивидуален (даже, можно сказать, творчески индивидуален) и неповто</w:t>
      </w:r>
      <w:r w:rsidRPr="005B6F54">
        <w:rPr>
          <w:rFonts w:ascii="Tahoma" w:hAnsi="Tahoma" w:cs="Tahoma"/>
        </w:rPr>
        <w:softHyphen/>
        <w:t>рим.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Сам Юрий Визбор сказал об этом еще и в св</w:t>
      </w:r>
      <w:r w:rsidR="00755656">
        <w:rPr>
          <w:rFonts w:ascii="Tahoma" w:hAnsi="Tahoma" w:cs="Tahoma"/>
        </w:rPr>
        <w:t>оей «Автобиографии»: «...На Сре</w:t>
      </w:r>
      <w:r w:rsidRPr="005B6F54">
        <w:rPr>
          <w:rFonts w:ascii="Tahoma" w:hAnsi="Tahoma" w:cs="Tahoma"/>
        </w:rPr>
        <w:t>тенке кто-то по ночам наклеивал немец</w:t>
      </w:r>
      <w:r w:rsidRPr="005B6F54">
        <w:rPr>
          <w:rFonts w:ascii="Tahoma" w:hAnsi="Tahoma" w:cs="Tahoma"/>
        </w:rPr>
        <w:softHyphen/>
        <w:t>кие листовки. В кинотеатре "Уран" шел "Багдадский вор" и "Джордж из динки-джаза", и два известнейших налетчика по кличкам Портной и Зять фланирова</w:t>
      </w:r>
      <w:r w:rsidRPr="005B6F54">
        <w:rPr>
          <w:rFonts w:ascii="Tahoma" w:hAnsi="Tahoma" w:cs="Tahoma"/>
        </w:rPr>
        <w:softHyphen/>
        <w:t>ли со своими бандами по улице, лениво посматривая на единственного на Сре</w:t>
      </w:r>
      <w:r w:rsidRPr="005B6F54">
        <w:rPr>
          <w:rFonts w:ascii="Tahoma" w:hAnsi="Tahoma" w:cs="Tahoma"/>
        </w:rPr>
        <w:softHyphen/>
        <w:t>тенке постового — старшину по кличке Трубка. Все школьники были вооруже</w:t>
      </w:r>
      <w:r w:rsidRPr="005B6F54">
        <w:rPr>
          <w:rFonts w:ascii="Tahoma" w:hAnsi="Tahoma" w:cs="Tahoma"/>
        </w:rPr>
        <w:softHyphen/>
        <w:t>ны — кто гирькой на веревке, кто брит</w:t>
      </w:r>
      <w:r w:rsidRPr="005B6F54">
        <w:rPr>
          <w:rFonts w:ascii="Tahoma" w:hAnsi="Tahoma" w:cs="Tahoma"/>
        </w:rPr>
        <w:softHyphen/>
        <w:t>вой, кто ножом. Ухажер моей тетки, чу</w:t>
      </w:r>
      <w:r w:rsidRPr="005B6F54">
        <w:rPr>
          <w:rFonts w:ascii="Tahoma" w:hAnsi="Tahoma" w:cs="Tahoma"/>
        </w:rPr>
        <w:softHyphen/>
        <w:t>дом вырвавшейся из блокадного Ленин</w:t>
      </w:r>
      <w:r w:rsidRPr="005B6F54">
        <w:rPr>
          <w:rFonts w:ascii="Tahoma" w:hAnsi="Tahoma" w:cs="Tahoma"/>
        </w:rPr>
        <w:softHyphen/>
        <w:t>града, Юрик, штурман дальней авиации, привозил мне с фронта то германский парабеллум (обменен на билет в кино</w:t>
      </w:r>
      <w:r w:rsidRPr="005B6F54">
        <w:rPr>
          <w:rFonts w:ascii="Tahoma" w:hAnsi="Tahoma" w:cs="Tahoma"/>
        </w:rPr>
        <w:softHyphen/>
        <w:t>театр "Форум" на фильм "Серенада сол</w:t>
      </w:r>
      <w:r w:rsidRPr="005B6F54">
        <w:rPr>
          <w:rFonts w:ascii="Tahoma" w:hAnsi="Tahoma" w:cs="Tahoma"/>
        </w:rPr>
        <w:softHyphen/>
        <w:t>нечной долины"), то эсэсовский тесак (отнят у меня в угольном подвале мест</w:t>
      </w:r>
      <w:r w:rsidRPr="005B6F54">
        <w:rPr>
          <w:rFonts w:ascii="Tahoma" w:hAnsi="Tahoma" w:cs="Tahoma"/>
        </w:rPr>
        <w:softHyphen/>
        <w:t>ным сретенским огольцом по кличке Кыля).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 школе тоже были свои события — то подкладывались пистоны под четыре ножки учительского стола, то школьник Лева Уран — из персов — бросил из ок</w:t>
      </w:r>
      <w:r w:rsidRPr="005B6F54">
        <w:rPr>
          <w:rFonts w:ascii="Tahoma" w:hAnsi="Tahoma" w:cs="Tahoma"/>
        </w:rPr>
        <w:softHyphen/>
        <w:t>на четвертого этажа парту на директора школы Малахова, но не попал...»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 данном случае для режиссера очень важны факты (от лат. «сделан</w:t>
      </w:r>
      <w:r w:rsidRPr="005B6F54">
        <w:rPr>
          <w:rFonts w:ascii="Tahoma" w:hAnsi="Tahoma" w:cs="Tahoma"/>
        </w:rPr>
        <w:softHyphen/>
        <w:t>ное», в смысловом значении — невы</w:t>
      </w:r>
      <w:r w:rsidRPr="005B6F54">
        <w:rPr>
          <w:rFonts w:ascii="Tahoma" w:hAnsi="Tahoma" w:cs="Tahoma"/>
        </w:rPr>
        <w:softHyphen/>
        <w:t>мышленное происшествие, событие, явление) и документы (фиксация, за</w:t>
      </w:r>
      <w:r w:rsidRPr="005B6F54">
        <w:rPr>
          <w:rFonts w:ascii="Tahoma" w:hAnsi="Tahoma" w:cs="Tahoma"/>
        </w:rPr>
        <w:softHyphen/>
        <w:t>крепление реальности в слове, рисун</w:t>
      </w:r>
      <w:r w:rsidRPr="005B6F54">
        <w:rPr>
          <w:rFonts w:ascii="Tahoma" w:hAnsi="Tahoma" w:cs="Tahoma"/>
        </w:rPr>
        <w:softHyphen/>
        <w:t>ке, фотографии и т.д.). В стихотворении Ю. Визбора тоже есть фактографиче</w:t>
      </w:r>
      <w:r w:rsidRPr="005B6F54">
        <w:rPr>
          <w:rFonts w:ascii="Tahoma" w:hAnsi="Tahoma" w:cs="Tahoma"/>
        </w:rPr>
        <w:softHyphen/>
        <w:t>ские детали уже его послевоенной эпо</w:t>
      </w:r>
      <w:r w:rsidRPr="005B6F54">
        <w:rPr>
          <w:rFonts w:ascii="Tahoma" w:hAnsi="Tahoma" w:cs="Tahoma"/>
        </w:rPr>
        <w:softHyphen/>
        <w:t>хи: полужесткие крепления, радиолы во дворах, веревка для волейбола, «страш</w:t>
      </w:r>
      <w:r w:rsidRPr="005B6F54">
        <w:rPr>
          <w:rFonts w:ascii="Tahoma" w:hAnsi="Tahoma" w:cs="Tahoma"/>
        </w:rPr>
        <w:softHyphen/>
        <w:t>ный» кирзовый мяч...</w:t>
      </w:r>
    </w:p>
    <w:p w:rsidR="001C7CD2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Особенность данной инсценировки состоит в том, что она делится на две са</w:t>
      </w:r>
      <w:r w:rsidRPr="005B6F54">
        <w:rPr>
          <w:rFonts w:ascii="Tahoma" w:hAnsi="Tahoma" w:cs="Tahoma"/>
        </w:rPr>
        <w:softHyphen/>
        <w:t>мостоятельные части, и параметры экс</w:t>
      </w:r>
      <w:r w:rsidRPr="005B6F54">
        <w:rPr>
          <w:rFonts w:ascii="Tahoma" w:hAnsi="Tahoma" w:cs="Tahoma"/>
        </w:rPr>
        <w:softHyphen/>
        <w:t>пликации вполне целесообразно опре</w:t>
      </w:r>
      <w:r w:rsidRPr="005B6F54">
        <w:rPr>
          <w:rFonts w:ascii="Tahoma" w:hAnsi="Tahoma" w:cs="Tahoma"/>
        </w:rPr>
        <w:softHyphen/>
        <w:t>делить для обеих частей.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755656" w:rsidRDefault="001C7CD2" w:rsidP="00755656">
      <w:pPr>
        <w:ind w:firstLine="709"/>
        <w:jc w:val="both"/>
        <w:rPr>
          <w:rFonts w:ascii="Tahoma" w:hAnsi="Tahoma" w:cs="Tahoma"/>
          <w:b/>
        </w:rPr>
      </w:pPr>
      <w:r w:rsidRPr="00755656">
        <w:rPr>
          <w:rFonts w:ascii="Tahoma" w:hAnsi="Tahoma" w:cs="Tahoma"/>
          <w:b/>
        </w:rPr>
        <w:t>Идейно-тематический анализ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Тема</w:t>
      </w:r>
      <w:r w:rsidRPr="005B6F54">
        <w:rPr>
          <w:rFonts w:ascii="Tahoma" w:hAnsi="Tahoma" w:cs="Tahoma"/>
        </w:rPr>
        <w:t xml:space="preserve"> — трудное становление под</w:t>
      </w:r>
      <w:r w:rsidRPr="005B6F54">
        <w:rPr>
          <w:rFonts w:ascii="Tahoma" w:hAnsi="Tahoma" w:cs="Tahoma"/>
        </w:rPr>
        <w:softHyphen/>
        <w:t>растающего послевоенного поколения, детей, оставшихся без отцов, погибших на фронтах войны.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Идея</w:t>
      </w:r>
      <w:r w:rsidRPr="005B6F54">
        <w:rPr>
          <w:rFonts w:ascii="Tahoma" w:hAnsi="Tahoma" w:cs="Tahoma"/>
        </w:rPr>
        <w:t xml:space="preserve"> — какими бы ни были трудны</w:t>
      </w:r>
      <w:r w:rsidRPr="005B6F54">
        <w:rPr>
          <w:rFonts w:ascii="Tahoma" w:hAnsi="Tahoma" w:cs="Tahoma"/>
        </w:rPr>
        <w:softHyphen/>
        <w:t>ми и жестокими периоды времени со</w:t>
      </w:r>
      <w:r w:rsidRPr="005B6F54">
        <w:rPr>
          <w:rFonts w:ascii="Tahoma" w:hAnsi="Tahoma" w:cs="Tahoma"/>
        </w:rPr>
        <w:softHyphen/>
        <w:t>ветской эпохи, как бы по-разному ни складывались судьбы людей, на поверку история вынесла имена многих, кто стал героями и просто талантливыми, поря</w:t>
      </w:r>
      <w:r w:rsidRPr="005B6F54">
        <w:rPr>
          <w:rFonts w:ascii="Tahoma" w:hAnsi="Tahoma" w:cs="Tahoma"/>
        </w:rPr>
        <w:softHyphen/>
        <w:t>дочными людьми.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Конфликт</w:t>
      </w:r>
      <w:r w:rsidRPr="005B6F54">
        <w:rPr>
          <w:rFonts w:ascii="Tahoma" w:hAnsi="Tahoma" w:cs="Tahoma"/>
        </w:rPr>
        <w:t xml:space="preserve"> — между трудными об</w:t>
      </w:r>
      <w:r w:rsidRPr="005B6F54">
        <w:rPr>
          <w:rFonts w:ascii="Tahoma" w:hAnsi="Tahoma" w:cs="Tahoma"/>
        </w:rPr>
        <w:softHyphen/>
        <w:t>стоятельствами жизни послевоенно</w:t>
      </w:r>
      <w:r w:rsidRPr="005B6F54">
        <w:rPr>
          <w:rFonts w:ascii="Tahoma" w:hAnsi="Tahoma" w:cs="Tahoma"/>
        </w:rPr>
        <w:softHyphen/>
        <w:t>го времени и стремлением подростков жить полнокровной жизнью со всеми ее радостями и невзгодами, быть пер</w:t>
      </w:r>
      <w:r w:rsidRPr="005B6F54">
        <w:rPr>
          <w:rFonts w:ascii="Tahoma" w:hAnsi="Tahoma" w:cs="Tahoma"/>
        </w:rPr>
        <w:softHyphen/>
        <w:t>выми, стремиться к осуществлению мечты.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Сверхзадача</w:t>
      </w:r>
      <w:r w:rsidRPr="005B6F54">
        <w:rPr>
          <w:rFonts w:ascii="Tahoma" w:hAnsi="Tahoma" w:cs="Tahoma"/>
        </w:rPr>
        <w:t xml:space="preserve"> — в условиях нашего сложного настоящего показать зрителю ценности прошлого: сплоченность под</w:t>
      </w:r>
      <w:r w:rsidRPr="005B6F54">
        <w:rPr>
          <w:rFonts w:ascii="Tahoma" w:hAnsi="Tahoma" w:cs="Tahoma"/>
        </w:rPr>
        <w:softHyphen/>
        <w:t>ростков из одного сретенского двора вокруг популярной игры — волейбола, яркие индивидуальности ребят, их цель</w:t>
      </w:r>
      <w:r w:rsidRPr="005B6F54">
        <w:rPr>
          <w:rFonts w:ascii="Tahoma" w:hAnsi="Tahoma" w:cs="Tahoma"/>
        </w:rPr>
        <w:softHyphen/>
        <w:t>ность и в большинстве своем выдающи</w:t>
      </w:r>
      <w:r w:rsidRPr="005B6F54">
        <w:rPr>
          <w:rFonts w:ascii="Tahoma" w:hAnsi="Tahoma" w:cs="Tahoma"/>
        </w:rPr>
        <w:softHyphen/>
        <w:t>еся судьбы.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Сквозное действие</w:t>
      </w:r>
      <w:r w:rsidRPr="005B6F54">
        <w:rPr>
          <w:rFonts w:ascii="Tahoma" w:hAnsi="Tahoma" w:cs="Tahoma"/>
        </w:rPr>
        <w:t xml:space="preserve"> — подготовка к игре и игра в волейбол в первой части стиха и сложившиеся судьбы — во вто</w:t>
      </w:r>
      <w:r w:rsidRPr="005B6F54">
        <w:rPr>
          <w:rFonts w:ascii="Tahoma" w:hAnsi="Tahoma" w:cs="Tahoma"/>
        </w:rPr>
        <w:softHyphen/>
        <w:t>рой.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Контрсквозное действие</w:t>
      </w:r>
      <w:r w:rsidRPr="005B6F54">
        <w:rPr>
          <w:rFonts w:ascii="Tahoma" w:hAnsi="Tahoma" w:cs="Tahoma"/>
        </w:rPr>
        <w:t xml:space="preserve"> — стол</w:t>
      </w:r>
      <w:r w:rsidRPr="005B6F54">
        <w:rPr>
          <w:rFonts w:ascii="Tahoma" w:hAnsi="Tahoma" w:cs="Tahoma"/>
        </w:rPr>
        <w:softHyphen/>
        <w:t>кновение двух лидеров подростков в первой части и несложившиеся судь</w:t>
      </w:r>
      <w:r w:rsidRPr="005B6F54">
        <w:rPr>
          <w:rFonts w:ascii="Tahoma" w:hAnsi="Tahoma" w:cs="Tahoma"/>
        </w:rPr>
        <w:softHyphen/>
        <w:t>бы — во второй.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Сценарный ход</w:t>
      </w:r>
      <w:r w:rsidRPr="005B6F54">
        <w:rPr>
          <w:rFonts w:ascii="Tahoma" w:hAnsi="Tahoma" w:cs="Tahoma"/>
        </w:rPr>
        <w:t xml:space="preserve"> — подготовка к во</w:t>
      </w:r>
      <w:r w:rsidRPr="005B6F54">
        <w:rPr>
          <w:rFonts w:ascii="Tahoma" w:hAnsi="Tahoma" w:cs="Tahoma"/>
        </w:rPr>
        <w:softHyphen/>
        <w:t>лейболу и игра в волейбол.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Режиссерский прием</w:t>
      </w:r>
      <w:r w:rsidRPr="005B6F54">
        <w:rPr>
          <w:rFonts w:ascii="Tahoma" w:hAnsi="Tahoma" w:cs="Tahoma"/>
        </w:rPr>
        <w:t xml:space="preserve"> — прием пов</w:t>
      </w:r>
      <w:r w:rsidRPr="005B6F54">
        <w:rPr>
          <w:rFonts w:ascii="Tahoma" w:hAnsi="Tahoma" w:cs="Tahoma"/>
        </w:rPr>
        <w:softHyphen/>
        <w:t>тора («Да, и это наше поколение...»).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2" w:name="bookmark5"/>
    </w:p>
    <w:p w:rsidR="001C7CD2" w:rsidRPr="00755656" w:rsidRDefault="001C7CD2" w:rsidP="00755656">
      <w:pPr>
        <w:ind w:firstLine="709"/>
        <w:jc w:val="both"/>
        <w:rPr>
          <w:rFonts w:ascii="Tahoma" w:hAnsi="Tahoma" w:cs="Tahoma"/>
          <w:b/>
        </w:rPr>
      </w:pPr>
      <w:r w:rsidRPr="00755656">
        <w:rPr>
          <w:rFonts w:ascii="Tahoma" w:hAnsi="Tahoma" w:cs="Tahoma"/>
          <w:b/>
        </w:rPr>
        <w:t>Действующие лица</w:t>
      </w:r>
      <w:bookmarkEnd w:id="2"/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Так как инсценировка принадлежит поэтическому представлению, участ</w:t>
      </w:r>
      <w:r w:rsidRPr="005B6F54">
        <w:rPr>
          <w:rFonts w:ascii="Tahoma" w:hAnsi="Tahoma" w:cs="Tahoma"/>
        </w:rPr>
        <w:softHyphen/>
        <w:t>ники в ходе действия одеты в джинсы, клетчатые рубашки и кеды. В некоторых номерах и сценах используются детали реквизита.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Коля Зять. Парень среднего роста с решительным прищуренным взглядом, в кепке набекрень.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Владик Коп. Здоровый парень, раз</w:t>
      </w:r>
      <w:r w:rsidRPr="005B6F54">
        <w:rPr>
          <w:rFonts w:ascii="Tahoma" w:hAnsi="Tahoma" w:cs="Tahoma"/>
        </w:rPr>
        <w:softHyphen/>
        <w:t>витый физически.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Макс Шароль. Высокий, худющий па</w:t>
      </w:r>
      <w:r w:rsidRPr="005B6F54">
        <w:rPr>
          <w:rFonts w:ascii="Tahoma" w:hAnsi="Tahoma" w:cs="Tahoma"/>
        </w:rPr>
        <w:softHyphen/>
        <w:t>рень, в очках.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Саид Гиреев. Невысокий вертлявый парень азиатской внешности.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Серега Мухин. Парень в красивой яркой майке, с небольшими усиками.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Юрий Визбор. Парень с высоким за</w:t>
      </w:r>
      <w:r w:rsidRPr="005B6F54">
        <w:rPr>
          <w:rFonts w:ascii="Tahoma" w:hAnsi="Tahoma" w:cs="Tahoma"/>
        </w:rPr>
        <w:softHyphen/>
        <w:t>чесом волос, открытый, улыбающийся.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Лев Уран. Разбитной парень с блат</w:t>
      </w:r>
      <w:r w:rsidRPr="005B6F54">
        <w:rPr>
          <w:rFonts w:ascii="Tahoma" w:hAnsi="Tahoma" w:cs="Tahoma"/>
        </w:rPr>
        <w:softHyphen/>
        <w:t>ной походкой, ехидным взглядом, зака</w:t>
      </w:r>
      <w:r w:rsidRPr="005B6F54">
        <w:rPr>
          <w:rFonts w:ascii="Tahoma" w:hAnsi="Tahoma" w:cs="Tahoma"/>
        </w:rPr>
        <w:softHyphen/>
        <w:t>танными рукавами рубашки и наколкой на руке.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Танечка Белова. Внешне красивая девушка, одетая в модное по тому вре</w:t>
      </w:r>
      <w:r w:rsidRPr="005B6F54">
        <w:rPr>
          <w:rFonts w:ascii="Tahoma" w:hAnsi="Tahoma" w:cs="Tahoma"/>
        </w:rPr>
        <w:softHyphen/>
        <w:t>мени платье.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3" w:name="bookmark6"/>
    </w:p>
    <w:p w:rsidR="001C7CD2" w:rsidRPr="00755656" w:rsidRDefault="001C7CD2" w:rsidP="00755656">
      <w:pPr>
        <w:ind w:firstLine="709"/>
        <w:jc w:val="both"/>
        <w:rPr>
          <w:rFonts w:ascii="Tahoma" w:hAnsi="Tahoma" w:cs="Tahoma"/>
          <w:b/>
        </w:rPr>
      </w:pPr>
      <w:r w:rsidRPr="00755656">
        <w:rPr>
          <w:rFonts w:ascii="Tahoma" w:hAnsi="Tahoma" w:cs="Tahoma"/>
          <w:b/>
        </w:rPr>
        <w:t>Композиция</w:t>
      </w:r>
      <w:bookmarkEnd w:id="3"/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 xml:space="preserve">Экспозиция </w:t>
      </w:r>
      <w:r w:rsidRPr="005B6F54">
        <w:rPr>
          <w:rFonts w:ascii="Tahoma" w:hAnsi="Tahoma" w:cs="Tahoma"/>
        </w:rPr>
        <w:t>— танцевальная сюита парней.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 xml:space="preserve">Завязка </w:t>
      </w:r>
      <w:r w:rsidRPr="005B6F54">
        <w:rPr>
          <w:rFonts w:ascii="Tahoma" w:hAnsi="Tahoma" w:cs="Tahoma"/>
        </w:rPr>
        <w:t>— с первой фразы «А пом</w:t>
      </w:r>
      <w:r w:rsidRPr="005B6F54">
        <w:rPr>
          <w:rFonts w:ascii="Tahoma" w:hAnsi="Tahoma" w:cs="Tahoma"/>
        </w:rPr>
        <w:softHyphen/>
        <w:t>нишь, друг, команду с нашего двора...».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Основное действие</w:t>
      </w:r>
      <w:r w:rsidRPr="005B6F54">
        <w:rPr>
          <w:rFonts w:ascii="Tahoma" w:hAnsi="Tahoma" w:cs="Tahoma"/>
        </w:rPr>
        <w:t xml:space="preserve"> — представле</w:t>
      </w:r>
      <w:r w:rsidRPr="005B6F54">
        <w:rPr>
          <w:rFonts w:ascii="Tahoma" w:hAnsi="Tahoma" w:cs="Tahoma"/>
        </w:rPr>
        <w:softHyphen/>
        <w:t>ние всех персонажей действия, неболь</w:t>
      </w:r>
      <w:r w:rsidRPr="005B6F54">
        <w:rPr>
          <w:rFonts w:ascii="Tahoma" w:hAnsi="Tahoma" w:cs="Tahoma"/>
        </w:rPr>
        <w:softHyphen/>
        <w:t>шая потасовка лидеров в первой части; разговор о сложившихся и несложив- шихся судьбах — во второй.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 xml:space="preserve">Кульминация </w:t>
      </w:r>
      <w:r w:rsidRPr="005B6F54">
        <w:rPr>
          <w:rFonts w:ascii="Tahoma" w:hAnsi="Tahoma" w:cs="Tahoma"/>
        </w:rPr>
        <w:t>— несостоявшаяся драка, наконец начавшаяся игра в во</w:t>
      </w:r>
      <w:r w:rsidRPr="005B6F54">
        <w:rPr>
          <w:rFonts w:ascii="Tahoma" w:hAnsi="Tahoma" w:cs="Tahoma"/>
        </w:rPr>
        <w:softHyphen/>
        <w:t>лейбол в первой части; осознание креп</w:t>
      </w:r>
      <w:r w:rsidRPr="005B6F54">
        <w:rPr>
          <w:rFonts w:ascii="Tahoma" w:hAnsi="Tahoma" w:cs="Tahoma"/>
        </w:rPr>
        <w:softHyphen/>
        <w:t>кой общности одного поколения — во второй.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755656">
        <w:rPr>
          <w:rFonts w:ascii="Tahoma" w:hAnsi="Tahoma" w:cs="Tahoma"/>
          <w:u w:val="single"/>
        </w:rPr>
        <w:t>Развязка</w:t>
      </w:r>
      <w:r w:rsidRPr="005B6F54">
        <w:rPr>
          <w:rFonts w:ascii="Tahoma" w:hAnsi="Tahoma" w:cs="Tahoma"/>
        </w:rPr>
        <w:t xml:space="preserve"> — «кол» Коли Зятя в первой части; выражение гордости за свое нео</w:t>
      </w:r>
      <w:r w:rsidRPr="005B6F54">
        <w:rPr>
          <w:rFonts w:ascii="Tahoma" w:hAnsi="Tahoma" w:cs="Tahoma"/>
        </w:rPr>
        <w:softHyphen/>
        <w:t>бычное поколение — во второй.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На втором плане сцены — две ширмы, разрисованные под стены старого кирпичного дома, на котором надписи: «Сретенка — 7», «Юра + Света = любовь».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Между ширмами изображен холмик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земли с березой, в которую вросло ложе проржавевшей с войны винтовки. Из ложа вырастает березовая веточка. Из холмика выходит дорога, которая петляет между березовыми ветками, проходит у портрета Ю. Визбора и теряется в Млечном пути.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У ширм стоит скамейка.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Из глубины сцены к авансцене в высоту человеческого роста натянута бельевая веревка с прищепками.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</w:t>
      </w:r>
      <w:r w:rsidR="00755656">
        <w:rPr>
          <w:rFonts w:ascii="Tahoma" w:hAnsi="Tahoma" w:cs="Tahoma"/>
        </w:rPr>
        <w:t>а</w:t>
      </w:r>
      <w:r w:rsidRPr="005B6F54">
        <w:rPr>
          <w:rFonts w:ascii="Tahoma" w:hAnsi="Tahoma" w:cs="Tahoma"/>
        </w:rPr>
        <w:t xml:space="preserve"> первом плане слева стоит старая тумбочка с радиолой.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Появляется Коля Зять с мячом в руках, он подходит к радиоле, включает ее.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Звучит фонограмма песни Б. Окуджавы «Надя-Наденька». Выходят еще два участника (Владик Коп, Макс Шароль) и, предводительствуемые Колей Зятем, исполняют танцевальную сюиту в стилистике дворовых пацанов того времени. В конце сюиты они перебрасывают мяч друг другу и выходят на прямое обращение к зрителям и словесное общение друг с другом.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4" w:name="bookmark7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Коля Зять.</w:t>
      </w:r>
      <w:bookmarkEnd w:id="4"/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помнишь, друг, команду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 xml:space="preserve">с нашего двора,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Послевоенный — над веревкой — волейбол,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Пока для секции нам сетку не украл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Четвертый номер — Коля Зять, известный вор.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Владик Коп.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первый номер на подаче —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Владик Коп,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Владелец страшного кирзового мяча, 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Который если попадал кому-то в лоб,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То можно смерть установить и без врача.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Макс Шароль.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наш защитник, пятый номер — Макс Шароль,</w:t>
      </w:r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Который дикими прыжками знаменит,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также тем, что он по алгебре король,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Но в этом двор его нисколько не винит.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Появляются Саид Гиреев, Серега Мухин и Юрий Визбор.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Саид Гиреев, таясь и оглядываясь, несет в руках радиоприемник.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Громким полушепотом обращается к зрителям.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5" w:name="bookmark8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Саид Гиреев.</w:t>
      </w:r>
      <w:bookmarkEnd w:id="5"/>
    </w:p>
    <w:p w:rsidR="00755656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Саид Гиреев, нашей дворничихи сын,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Торговец краденым</w:t>
      </w:r>
      <w:r w:rsidR="00755656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и пламенный игрок (прячет радиоприемник за порталом).</w:t>
      </w:r>
    </w:p>
    <w:p w:rsidR="00755656" w:rsidRPr="005666B2" w:rsidRDefault="00755656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Пятый идет походкой важного человека, достает из кармана пачку папирос, предлагает остальным (каждый берет по папиросе), обращается к зрителям.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  <w:bookmarkStart w:id="6" w:name="bookmark9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Серега Мухин.</w:t>
      </w:r>
      <w:bookmarkEnd w:id="6"/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Серега Мухин, отпускающий усы. 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DA6050">
        <w:rPr>
          <w:rFonts w:ascii="Tahoma" w:hAnsi="Tahoma" w:cs="Tahoma"/>
          <w:u w:val="single"/>
        </w:rPr>
        <w:t>Юрий Визбор</w:t>
      </w:r>
      <w:r w:rsidRPr="005B6F54">
        <w:rPr>
          <w:rFonts w:ascii="Tahoma" w:hAnsi="Tahoma" w:cs="Tahoma"/>
        </w:rPr>
        <w:t xml:space="preserve"> (весело отбирая мяч у одного из товарищей).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 на распасе — скромный автор этих строк.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Все дружно встают в полукруг, говорят зрителям.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  <w:bookmarkStart w:id="7" w:name="bookmark10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Все.</w:t>
      </w:r>
      <w:bookmarkEnd w:id="7"/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Да, вот это наше поколение, —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Рудиментом в нынешних мирах,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Словно полужесткие крепления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Или радиолы во дворах.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Появляется Лев Уран. Он разухабисто приближается к остальным.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Все боязливо сбиваются в одну кучу, быстро кладя папиросы обратно в пачку, с опаской отшатываются на угрожающий жест Урана, кроме Коли Зятя. Зять в это время прикуривает папиросу.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8" w:name="bookmark11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Лев Уран.</w:t>
      </w:r>
      <w:bookmarkEnd w:id="8"/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вот противник — он нахал и скандалист,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На игры носит он то бритву, то наган: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Здесь капитанствует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известный террорист,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Сын ассирийца, ассириец Лев Уран,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Известный тем, что, перед властью не дрожа, 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5B6F54">
        <w:rPr>
          <w:rFonts w:ascii="Tahoma" w:hAnsi="Tahoma" w:cs="Tahoma"/>
        </w:rPr>
        <w:t xml:space="preserve">Зверью-директору он партой угрожал </w:t>
      </w:r>
      <w:r w:rsidRPr="00DA6050">
        <w:rPr>
          <w:rFonts w:ascii="Tahoma" w:hAnsi="Tahoma" w:cs="Tahoma"/>
          <w:i/>
        </w:rPr>
        <w:t>(приподнимает скамейку и со стуком опускает, все вздрагивают),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 парту бросил он с шестого этажа,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Но, к сожалению для школы, не попал.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На Урана обращает внимание Зять, отбрасывает папиросу, берет в руки мяч, идет навстречу Урану.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Два лидера начинают переталкиваться с помощью мяча.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9" w:name="bookmark12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Юрий Визбор.</w:t>
      </w:r>
      <w:bookmarkEnd w:id="9"/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А вот и сходятся два танка, два ферзя,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Вот наша Эльба, встреча войск далеких стран: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Идет походкой воровскою Коля Зять,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Навстречу — руки в брюки — Лёвочка Уран.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Появляется Танечка Белова, эффектной походкой шествует между парнями, садится на скамейку.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Парни замирают в восхищении.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Лев Уран и Коля Зять заканчивают перепалку, подходят к скамейке и покорно садятся с двух сторон от Танечки. Юрий Визбор комментирует.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10" w:name="bookmark13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Юрий Визбор.</w:t>
      </w:r>
      <w:bookmarkEnd w:id="10"/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Вот тут как раз и начинается кино.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 подливает в это блюдо остроты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Белова Танечка, глядящая в окно,—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Внутрирайонный гений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чистой красоты.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DA6050">
        <w:rPr>
          <w:rFonts w:ascii="Tahoma" w:hAnsi="Tahoma" w:cs="Tahoma"/>
          <w:u w:val="single"/>
        </w:rPr>
        <w:t>Танечка Белова</w:t>
      </w:r>
      <w:r w:rsidRPr="005B6F54">
        <w:rPr>
          <w:rFonts w:ascii="Tahoma" w:hAnsi="Tahoma" w:cs="Tahoma"/>
        </w:rPr>
        <w:t xml:space="preserve"> (обращаясь к лидерам).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Ну что, без драки? —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Волейбол так волейбол!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Коля Зять бросает мяч ребятам, Левочка Уран и все другие выбегают на воображаемую волейбольную</w:t>
      </w:r>
      <w:r w:rsidR="00DA6050" w:rsidRPr="00DA6050">
        <w:rPr>
          <w:rFonts w:ascii="Tahoma" w:hAnsi="Tahoma" w:cs="Tahoma"/>
          <w:i/>
        </w:rPr>
        <w:t xml:space="preserve"> </w:t>
      </w:r>
      <w:r w:rsidRPr="00DA6050">
        <w:rPr>
          <w:rFonts w:ascii="Tahoma" w:hAnsi="Tahoma" w:cs="Tahoma"/>
          <w:i/>
        </w:rPr>
        <w:t>площадку относительно натянутой бельевой веревки, как бы играют несколько секунд в рапиде. Танечка в этой же стилистике выступает болельщицей.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11" w:name="bookmark14"/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DA6050">
        <w:rPr>
          <w:rFonts w:ascii="Tahoma" w:hAnsi="Tahoma" w:cs="Tahoma"/>
          <w:u w:val="single"/>
        </w:rPr>
        <w:t>Юрий Визбор.</w:t>
      </w:r>
      <w:bookmarkEnd w:id="11"/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Ножи отставлены до встречи роковой,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 Коля Зять уже ужасный ставит «кол»,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Взлетев, как Щагин,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над веревкой бельевой.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Все участники на секунду замирают в «мертвой точке», а затем выходят вперед.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12" w:name="bookmark15"/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Все.</w:t>
      </w:r>
      <w:bookmarkEnd w:id="12"/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Да, и это наше поколение —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Рудиментом в нынешних мирах,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Словно полужесткие крепления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Или радиолы во дворах.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  <w:bookmarkStart w:id="13" w:name="bookmark16"/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Юрий Визбор.</w:t>
      </w:r>
      <w:bookmarkEnd w:id="13"/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Мясной отдел. Центральный рынок.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Дня конец.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 тридцать лет прошло —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о боже, тридцать лет!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Затемнение. Мелодия «Нади-Наденьки» перестает звучать.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Звучит одна из популярных мелодий советской эстрады 1970-х годов, наиболее подходящих к следующей части действия.</w:t>
      </w: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Когда свет включается, бельевой веревки и тумбочки с радиолой уже нет. На скамейке сидят Юрий Визбор (он уже в пиджаке, держится солидно) и Лев Уран (поверх рубашки — фартук, на голове — спортивная шапочка). Происходит как бы диалог двух давно не видевших друг друга товарищей. Они вспоминают, сообщают друг другу информацию о давних товарищах.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 говорит мне ассириец-продавец: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A6050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Лев Уран.</w:t>
      </w:r>
      <w:r w:rsidR="00DA6050" w:rsidRPr="005666B2">
        <w:rPr>
          <w:rFonts w:ascii="Tahoma" w:hAnsi="Tahoma" w:cs="Tahoma"/>
          <w:u w:val="single"/>
        </w:rPr>
        <w:t xml:space="preserve">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«Конечно, помню волейбол.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Но мяса нет!»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Саид Гиреев — вот сюрприз! — подсел слегка,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Потом опять, потом отбился от ребят.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А Коля Зять пошел в десантные войска,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 там, по слухам, он вполне нашел себя.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Юрий Визбор.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Макс Шароль —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 xml:space="preserve">опять защитник и герой,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Имеет личность он секретную и кров.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Он так усердствовал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 xml:space="preserve">над бомбой гробовой,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Что стал членкором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по фамилии Петров.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А Владик Коп подался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в городок Сидней,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Где океан, балет и выпивка с утра,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Где нет, конечно, ни саней, ни трудодней,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Но нету также ни кола и ни двора. 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Лев Уран.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Ну, кол-то ладно,—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не об этом разговор,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Дай бог, чтоб Владик там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поднакопил деньжат.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Но где найдет он старый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 xml:space="preserve">сретенский наш двор?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Вот это жаль, вот это, правда, очень жаль.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Юрий Визбор.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Ну, что же, каждый выбрал веру и житье,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Полсотни игр у смерти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выиграв подряд.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И лишь майор десантных войск Н.Н.Зятьев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Лежит простреленный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>под городом Герат...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Оба задумываются, вспоминая далекое время. Лев Уран вдруг резко встает и взволнованно говорит.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Лев Уран.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Отставить крики! Тихо, Сретенка, не плачь!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Мы стали все твоею общею судьбой: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Те, кто был втянут в этот</w:t>
      </w:r>
      <w:r w:rsidR="00DA6050">
        <w:rPr>
          <w:rFonts w:ascii="Tahoma" w:hAnsi="Tahoma" w:cs="Tahoma"/>
        </w:rPr>
        <w:t xml:space="preserve"> </w:t>
      </w:r>
      <w:r w:rsidRPr="005B6F54">
        <w:rPr>
          <w:rFonts w:ascii="Tahoma" w:hAnsi="Tahoma" w:cs="Tahoma"/>
        </w:rPr>
        <w:t xml:space="preserve">несерьезный матч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 кто повязан стал веревкой бельевой.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DA6050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DA6050">
        <w:rPr>
          <w:rFonts w:ascii="Tahoma" w:hAnsi="Tahoma" w:cs="Tahoma"/>
          <w:i/>
        </w:rPr>
        <w:t>К нему подходит Юрий Визбор, кладет руку на плечо, говорит с внутренней теплотой и светом.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u w:val="single"/>
        </w:rPr>
      </w:pPr>
      <w:r w:rsidRPr="005666B2">
        <w:rPr>
          <w:rFonts w:ascii="Tahoma" w:hAnsi="Tahoma" w:cs="Tahoma"/>
          <w:u w:val="single"/>
        </w:rPr>
        <w:t>Юрий Визбор.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Да, уходит наше поколение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Рудиментом в нынешних мирах, </w:t>
      </w:r>
    </w:p>
    <w:p w:rsidR="00DA6050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 xml:space="preserve">Словно полужесткие крепления </w:t>
      </w:r>
    </w:p>
    <w:p w:rsidR="001C7CD2" w:rsidRPr="005B6F54" w:rsidRDefault="001C7CD2" w:rsidP="00755656">
      <w:pPr>
        <w:ind w:firstLine="709"/>
        <w:jc w:val="both"/>
        <w:rPr>
          <w:rFonts w:ascii="Tahoma" w:hAnsi="Tahoma" w:cs="Tahoma"/>
        </w:rPr>
      </w:pPr>
      <w:r w:rsidRPr="005B6F54">
        <w:rPr>
          <w:rFonts w:ascii="Tahoma" w:hAnsi="Tahoma" w:cs="Tahoma"/>
        </w:rPr>
        <w:t>Или радиолы во дворах.</w:t>
      </w:r>
    </w:p>
    <w:p w:rsidR="00DA6050" w:rsidRPr="005666B2" w:rsidRDefault="00DA6050" w:rsidP="00755656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C7CD2" w:rsidRPr="005666B2" w:rsidRDefault="001C7CD2" w:rsidP="00755656">
      <w:pPr>
        <w:ind w:firstLine="709"/>
        <w:jc w:val="both"/>
        <w:rPr>
          <w:rFonts w:ascii="Tahoma" w:hAnsi="Tahoma" w:cs="Tahoma"/>
          <w:i/>
        </w:rPr>
      </w:pPr>
      <w:r w:rsidRPr="005666B2">
        <w:rPr>
          <w:rFonts w:ascii="Tahoma" w:hAnsi="Tahoma" w:cs="Tahoma"/>
          <w:i/>
        </w:rPr>
        <w:t>Затемнение.</w:t>
      </w:r>
    </w:p>
    <w:p w:rsidR="00DA6050" w:rsidRDefault="00DA6050" w:rsidP="00755656">
      <w:pPr>
        <w:ind w:firstLine="709"/>
        <w:jc w:val="both"/>
        <w:rPr>
          <w:rFonts w:ascii="Tahoma" w:hAnsi="Tahoma" w:cs="Tahoma"/>
        </w:rPr>
      </w:pPr>
    </w:p>
    <w:p w:rsidR="00DA6050" w:rsidRPr="00DA6050" w:rsidRDefault="00DA6050" w:rsidP="00DA6050">
      <w:pPr>
        <w:ind w:firstLine="709"/>
        <w:jc w:val="right"/>
        <w:rPr>
          <w:rFonts w:ascii="Tahoma" w:hAnsi="Tahoma" w:cs="Tahoma"/>
          <w:b/>
        </w:rPr>
      </w:pPr>
      <w:r w:rsidRPr="00DA6050">
        <w:rPr>
          <w:rFonts w:ascii="Tahoma" w:hAnsi="Tahoma" w:cs="Tahoma"/>
          <w:b/>
        </w:rPr>
        <w:t xml:space="preserve">Автор работы: </w:t>
      </w:r>
    </w:p>
    <w:p w:rsidR="00DA6050" w:rsidRPr="005B6F54" w:rsidRDefault="00DA6050" w:rsidP="00DA6050">
      <w:pPr>
        <w:ind w:firstLine="709"/>
        <w:jc w:val="right"/>
        <w:rPr>
          <w:rFonts w:ascii="Tahoma" w:hAnsi="Tahoma" w:cs="Tahoma"/>
        </w:rPr>
      </w:pPr>
      <w:r w:rsidRPr="005B6F54">
        <w:rPr>
          <w:rFonts w:ascii="Tahoma" w:hAnsi="Tahoma" w:cs="Tahoma"/>
        </w:rPr>
        <w:t>Андрей Овчинников,</w:t>
      </w:r>
    </w:p>
    <w:p w:rsidR="005666B2" w:rsidRDefault="00DA6050" w:rsidP="00DA6050">
      <w:pPr>
        <w:ind w:firstLine="709"/>
        <w:jc w:val="right"/>
        <w:rPr>
          <w:rFonts w:ascii="Tahoma" w:hAnsi="Tahoma" w:cs="Tahoma"/>
        </w:rPr>
      </w:pPr>
      <w:bookmarkStart w:id="14" w:name="bookmark4"/>
      <w:r w:rsidRPr="005B6F54">
        <w:rPr>
          <w:rFonts w:ascii="Tahoma" w:hAnsi="Tahoma" w:cs="Tahoma"/>
        </w:rPr>
        <w:t xml:space="preserve">режиссер, художественный руководитель театра-студии поэтических </w:t>
      </w:r>
    </w:p>
    <w:p w:rsidR="002D3B73" w:rsidRPr="005B6F54" w:rsidRDefault="00DA6050" w:rsidP="00DA6050">
      <w:pPr>
        <w:ind w:firstLine="709"/>
        <w:jc w:val="right"/>
        <w:rPr>
          <w:rFonts w:ascii="Tahoma" w:hAnsi="Tahoma" w:cs="Tahoma"/>
        </w:rPr>
      </w:pPr>
      <w:r w:rsidRPr="005B6F54">
        <w:rPr>
          <w:rFonts w:ascii="Tahoma" w:hAnsi="Tahoma" w:cs="Tahoma"/>
        </w:rPr>
        <w:t>пред</w:t>
      </w:r>
      <w:r w:rsidRPr="005B6F54">
        <w:rPr>
          <w:rFonts w:ascii="Tahoma" w:hAnsi="Tahoma" w:cs="Tahoma"/>
        </w:rPr>
        <w:softHyphen/>
        <w:t>ставлений «Ветер века» Городского культурного центра, г. Улан-Удэ</w:t>
      </w:r>
      <w:bookmarkEnd w:id="14"/>
    </w:p>
    <w:sectPr w:rsidR="002D3B73" w:rsidRPr="005B6F54" w:rsidSect="007561E1">
      <w:headerReference w:type="default" r:id="rId9"/>
      <w:pgSz w:w="11909" w:h="16838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286" w:rsidRDefault="00D72286" w:rsidP="005666B2">
      <w:r>
        <w:separator/>
      </w:r>
    </w:p>
  </w:endnote>
  <w:endnote w:type="continuationSeparator" w:id="0">
    <w:p w:rsidR="00D72286" w:rsidRDefault="00D72286" w:rsidP="0056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286" w:rsidRDefault="00D72286" w:rsidP="005666B2">
      <w:r>
        <w:separator/>
      </w:r>
    </w:p>
  </w:footnote>
  <w:footnote w:type="continuationSeparator" w:id="0">
    <w:p w:rsidR="00D72286" w:rsidRDefault="00D72286" w:rsidP="00566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9968"/>
      <w:docPartObj>
        <w:docPartGallery w:val="Page Numbers (Top of Page)"/>
        <w:docPartUnique/>
      </w:docPartObj>
    </w:sdtPr>
    <w:sdtContent>
      <w:p w:rsidR="005666B2" w:rsidRDefault="00F656B8">
        <w:pPr>
          <w:pStyle w:val="a3"/>
          <w:jc w:val="center"/>
        </w:pPr>
        <w:fldSimple w:instr=" PAGE   \* MERGEFORMAT ">
          <w:r w:rsidR="00D72286">
            <w:rPr>
              <w:noProof/>
            </w:rPr>
            <w:t>1</w:t>
          </w:r>
        </w:fldSimple>
      </w:p>
    </w:sdtContent>
  </w:sdt>
  <w:p w:rsidR="005666B2" w:rsidRDefault="005666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C7CD2"/>
    <w:rsid w:val="00031AA4"/>
    <w:rsid w:val="00060D76"/>
    <w:rsid w:val="000D25A0"/>
    <w:rsid w:val="000E2B96"/>
    <w:rsid w:val="00102063"/>
    <w:rsid w:val="001021BF"/>
    <w:rsid w:val="00152A4E"/>
    <w:rsid w:val="001B5134"/>
    <w:rsid w:val="001C7CD2"/>
    <w:rsid w:val="001F5997"/>
    <w:rsid w:val="00201621"/>
    <w:rsid w:val="002D3B73"/>
    <w:rsid w:val="003865FB"/>
    <w:rsid w:val="003D0DB5"/>
    <w:rsid w:val="00484CD7"/>
    <w:rsid w:val="005666B2"/>
    <w:rsid w:val="0059762E"/>
    <w:rsid w:val="005B6F54"/>
    <w:rsid w:val="005F2732"/>
    <w:rsid w:val="005F6286"/>
    <w:rsid w:val="00602CC5"/>
    <w:rsid w:val="006050D5"/>
    <w:rsid w:val="006D5255"/>
    <w:rsid w:val="007028D3"/>
    <w:rsid w:val="00705A83"/>
    <w:rsid w:val="00755656"/>
    <w:rsid w:val="007E78CF"/>
    <w:rsid w:val="00807537"/>
    <w:rsid w:val="00807EBB"/>
    <w:rsid w:val="00842BE5"/>
    <w:rsid w:val="008667E4"/>
    <w:rsid w:val="008E02A0"/>
    <w:rsid w:val="00967D88"/>
    <w:rsid w:val="009870D5"/>
    <w:rsid w:val="009A1FE9"/>
    <w:rsid w:val="009C40DA"/>
    <w:rsid w:val="00A841CC"/>
    <w:rsid w:val="00BB2E5B"/>
    <w:rsid w:val="00C74A84"/>
    <w:rsid w:val="00D05385"/>
    <w:rsid w:val="00D72286"/>
    <w:rsid w:val="00DA6050"/>
    <w:rsid w:val="00DD3276"/>
    <w:rsid w:val="00F656B8"/>
    <w:rsid w:val="00F75071"/>
    <w:rsid w:val="00F8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7C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6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66B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66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66B2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BAF36-6B9C-4EA4-8385-B62D8536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7</cp:revision>
  <dcterms:created xsi:type="dcterms:W3CDTF">2014-09-18T10:06:00Z</dcterms:created>
  <dcterms:modified xsi:type="dcterms:W3CDTF">2017-04-03T09:17:00Z</dcterms:modified>
</cp:coreProperties>
</file>